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D28" w:rsidRPr="00E3569B" w:rsidRDefault="00432D28" w:rsidP="00E3569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69B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8E62A2" w:rsidRPr="00E3569B">
        <w:rPr>
          <w:rFonts w:ascii="Times New Roman" w:hAnsi="Times New Roman" w:cs="Times New Roman"/>
          <w:b/>
          <w:sz w:val="28"/>
          <w:szCs w:val="28"/>
        </w:rPr>
        <w:t>Архитектурное наследие</w:t>
      </w:r>
      <w:r w:rsidRPr="00E3569B">
        <w:rPr>
          <w:rFonts w:ascii="Times New Roman" w:hAnsi="Times New Roman" w:cs="Times New Roman"/>
          <w:b/>
          <w:sz w:val="28"/>
          <w:szCs w:val="28"/>
        </w:rPr>
        <w:t xml:space="preserve"> Н.А.Львова.</w:t>
      </w:r>
    </w:p>
    <w:p w:rsidR="00432D28" w:rsidRPr="00E3569B" w:rsidRDefault="00E3569B" w:rsidP="00E3569B">
      <w:pPr>
        <w:spacing w:after="0"/>
        <w:ind w:left="283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 xml:space="preserve">«Если </w:t>
      </w:r>
      <w:r w:rsidR="00432D28" w:rsidRPr="00E3569B">
        <w:rPr>
          <w:rFonts w:ascii="Times New Roman" w:hAnsi="Times New Roman" w:cs="Times New Roman"/>
          <w:sz w:val="28"/>
          <w:szCs w:val="28"/>
        </w:rPr>
        <w:t>бы гении нужду имели в памятниках, то Музы обязаны были бы поставить сему один из лу</w:t>
      </w:r>
      <w:r w:rsidR="00432D28" w:rsidRPr="00E3569B">
        <w:rPr>
          <w:rFonts w:ascii="Times New Roman" w:hAnsi="Times New Roman" w:cs="Times New Roman"/>
          <w:sz w:val="28"/>
          <w:szCs w:val="28"/>
        </w:rPr>
        <w:t>ч</w:t>
      </w:r>
      <w:r w:rsidR="00432D28" w:rsidRPr="00E3569B">
        <w:rPr>
          <w:rFonts w:ascii="Times New Roman" w:hAnsi="Times New Roman" w:cs="Times New Roman"/>
          <w:sz w:val="28"/>
          <w:szCs w:val="28"/>
        </w:rPr>
        <w:t>ших.»</w:t>
      </w:r>
    </w:p>
    <w:p w:rsidR="00432D28" w:rsidRPr="00E3569B" w:rsidRDefault="00432D28" w:rsidP="00E3569B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 xml:space="preserve">                                           Г.Д.Державин о Н.А.Львове</w:t>
      </w:r>
    </w:p>
    <w:p w:rsidR="00432D28" w:rsidRPr="00E3569B" w:rsidRDefault="00432D2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На слайде  памятник Н.А.Львову в Торжке.</w:t>
      </w:r>
      <w:r w:rsidR="00A56258" w:rsidRPr="00E3569B">
        <w:rPr>
          <w:rFonts w:ascii="Times New Roman" w:hAnsi="Times New Roman" w:cs="Times New Roman"/>
          <w:sz w:val="28"/>
          <w:szCs w:val="28"/>
        </w:rPr>
        <w:t xml:space="preserve"> Или портрет.</w:t>
      </w:r>
    </w:p>
    <w:p w:rsidR="00432D28" w:rsidRPr="00E3569B" w:rsidRDefault="00432D2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Как многогранен его талант. Он добивался удивительных результатов во всём, за что ни брался. Поэт и архитектор, переводчик и механик, дипломат и садовник, балетмейстер и конструктор машин, гидротехник и художник, печник и историк, гравер и археолог, музыкант и ботаник, этнограф и скульптор, искусствовед и геолог, редактор и строитель.</w:t>
      </w:r>
    </w:p>
    <w:p w:rsidR="00432D28" w:rsidRPr="00E3569B" w:rsidRDefault="00432D2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Кажется , невероятно много для одного человека, да и жизни его земной б</w:t>
      </w:r>
      <w:r w:rsidRPr="00E3569B">
        <w:rPr>
          <w:rFonts w:ascii="Times New Roman" w:hAnsi="Times New Roman" w:cs="Times New Roman"/>
          <w:sz w:val="28"/>
          <w:szCs w:val="28"/>
        </w:rPr>
        <w:t>ы</w:t>
      </w:r>
      <w:r w:rsidRPr="00E3569B">
        <w:rPr>
          <w:rFonts w:ascii="Times New Roman" w:hAnsi="Times New Roman" w:cs="Times New Roman"/>
          <w:sz w:val="28"/>
          <w:szCs w:val="28"/>
        </w:rPr>
        <w:t>ло всего пятьдесят лет.</w:t>
      </w:r>
    </w:p>
    <w:p w:rsidR="00432D28" w:rsidRPr="00E3569B" w:rsidRDefault="00432D2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Диапазон архитектурного творчества Н.А.Львова необычайно широк: от правительственных сооружений - Кремлёвский дворец в Москве и здание Кабинета в Петербурге - до хозяйственных построек в провинциальных усадьбах. Он признан одним из крупнейших мастеров усадебного строител</w:t>
      </w:r>
      <w:r w:rsidRPr="00E3569B">
        <w:rPr>
          <w:rFonts w:ascii="Times New Roman" w:hAnsi="Times New Roman" w:cs="Times New Roman"/>
          <w:sz w:val="28"/>
          <w:szCs w:val="28"/>
        </w:rPr>
        <w:t>ь</w:t>
      </w:r>
      <w:r w:rsidRPr="00E3569B">
        <w:rPr>
          <w:rFonts w:ascii="Times New Roman" w:hAnsi="Times New Roman" w:cs="Times New Roman"/>
          <w:sz w:val="28"/>
          <w:szCs w:val="28"/>
        </w:rPr>
        <w:t>ства.</w:t>
      </w:r>
    </w:p>
    <w:p w:rsidR="00432D28" w:rsidRPr="00E3569B" w:rsidRDefault="00432D2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Слайды усадьбы Знаменское-Раёк.</w:t>
      </w:r>
    </w:p>
    <w:p w:rsidR="00432D28" w:rsidRPr="00E3569B" w:rsidRDefault="00432D2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Шедевром архитектурного творчества Львова называют усадьбу Зн</w:t>
      </w:r>
      <w:r w:rsidRPr="00E3569B">
        <w:rPr>
          <w:rFonts w:ascii="Times New Roman" w:hAnsi="Times New Roman" w:cs="Times New Roman"/>
          <w:sz w:val="28"/>
          <w:szCs w:val="28"/>
        </w:rPr>
        <w:t>а</w:t>
      </w:r>
      <w:r w:rsidRPr="00E3569B">
        <w:rPr>
          <w:rFonts w:ascii="Times New Roman" w:hAnsi="Times New Roman" w:cs="Times New Roman"/>
          <w:sz w:val="28"/>
          <w:szCs w:val="28"/>
        </w:rPr>
        <w:t>менское-Раёк. Усадьба находилась в двух верстах от государевой дороги, П</w:t>
      </w:r>
      <w:r w:rsidRPr="00E3569B">
        <w:rPr>
          <w:rFonts w:ascii="Times New Roman" w:hAnsi="Times New Roman" w:cs="Times New Roman"/>
          <w:sz w:val="28"/>
          <w:szCs w:val="28"/>
        </w:rPr>
        <w:t>е</w:t>
      </w:r>
      <w:r w:rsidRPr="00E3569B">
        <w:rPr>
          <w:rFonts w:ascii="Times New Roman" w:hAnsi="Times New Roman" w:cs="Times New Roman"/>
          <w:sz w:val="28"/>
          <w:szCs w:val="28"/>
        </w:rPr>
        <w:t>тербургского тракта. По обе стороны от ворот расходится колоннада, охв</w:t>
      </w:r>
      <w:r w:rsidRPr="00E3569B">
        <w:rPr>
          <w:rFonts w:ascii="Times New Roman" w:hAnsi="Times New Roman" w:cs="Times New Roman"/>
          <w:sz w:val="28"/>
          <w:szCs w:val="28"/>
        </w:rPr>
        <w:t>а</w:t>
      </w:r>
      <w:r w:rsidRPr="00E3569B">
        <w:rPr>
          <w:rFonts w:ascii="Times New Roman" w:hAnsi="Times New Roman" w:cs="Times New Roman"/>
          <w:sz w:val="28"/>
          <w:szCs w:val="28"/>
        </w:rPr>
        <w:t>тывающая огромный овальный парадный двор, напоминающий древнери</w:t>
      </w:r>
      <w:r w:rsidRPr="00E3569B">
        <w:rPr>
          <w:rFonts w:ascii="Times New Roman" w:hAnsi="Times New Roman" w:cs="Times New Roman"/>
          <w:sz w:val="28"/>
          <w:szCs w:val="28"/>
        </w:rPr>
        <w:t>м</w:t>
      </w:r>
      <w:r w:rsidRPr="00E3569B">
        <w:rPr>
          <w:rFonts w:ascii="Times New Roman" w:hAnsi="Times New Roman" w:cs="Times New Roman"/>
          <w:sz w:val="28"/>
          <w:szCs w:val="28"/>
        </w:rPr>
        <w:t>ский форум. Колоннада, это» белая сказка колонн», украшает господский дом как ожерелье, замком которого служат въездные ворота. Центром арх</w:t>
      </w:r>
      <w:r w:rsidRPr="00E3569B">
        <w:rPr>
          <w:rFonts w:ascii="Times New Roman" w:hAnsi="Times New Roman" w:cs="Times New Roman"/>
          <w:sz w:val="28"/>
          <w:szCs w:val="28"/>
        </w:rPr>
        <w:t>и</w:t>
      </w:r>
      <w:r w:rsidRPr="00E3569B">
        <w:rPr>
          <w:rFonts w:ascii="Times New Roman" w:hAnsi="Times New Roman" w:cs="Times New Roman"/>
          <w:sz w:val="28"/>
          <w:szCs w:val="28"/>
        </w:rPr>
        <w:t>тектурного ансамбля является дом. Главный дом с флигелями соединяла к</w:t>
      </w:r>
      <w:r w:rsidRPr="00E3569B">
        <w:rPr>
          <w:rFonts w:ascii="Times New Roman" w:hAnsi="Times New Roman" w:cs="Times New Roman"/>
          <w:sz w:val="28"/>
          <w:szCs w:val="28"/>
        </w:rPr>
        <w:t>о</w:t>
      </w:r>
      <w:r w:rsidRPr="00E3569B">
        <w:rPr>
          <w:rFonts w:ascii="Times New Roman" w:hAnsi="Times New Roman" w:cs="Times New Roman"/>
          <w:sz w:val="28"/>
          <w:szCs w:val="28"/>
        </w:rPr>
        <w:t>лонная лоджия. Из комнат верхнего этажа был выход на галереи, прогулив</w:t>
      </w:r>
      <w:r w:rsidRPr="00E3569B">
        <w:rPr>
          <w:rFonts w:ascii="Times New Roman" w:hAnsi="Times New Roman" w:cs="Times New Roman"/>
          <w:sz w:val="28"/>
          <w:szCs w:val="28"/>
        </w:rPr>
        <w:t>а</w:t>
      </w:r>
      <w:r w:rsidRPr="00E3569B">
        <w:rPr>
          <w:rFonts w:ascii="Times New Roman" w:hAnsi="Times New Roman" w:cs="Times New Roman"/>
          <w:sz w:val="28"/>
          <w:szCs w:val="28"/>
        </w:rPr>
        <w:t>ясь по которым гости могли любоваться парком и  окрестностями. Каждый этаж в доме имел функциональное назначение: в цокольном этаже наход</w:t>
      </w:r>
      <w:r w:rsidRPr="00E3569B">
        <w:rPr>
          <w:rFonts w:ascii="Times New Roman" w:hAnsi="Times New Roman" w:cs="Times New Roman"/>
          <w:sz w:val="28"/>
          <w:szCs w:val="28"/>
        </w:rPr>
        <w:t>и</w:t>
      </w:r>
      <w:r w:rsidRPr="00E3569B">
        <w:rPr>
          <w:rFonts w:ascii="Times New Roman" w:hAnsi="Times New Roman" w:cs="Times New Roman"/>
          <w:sz w:val="28"/>
          <w:szCs w:val="28"/>
        </w:rPr>
        <w:t>лись хозяйственные помещения- кухня, кладовые, колодец ; в среднем- ве</w:t>
      </w:r>
      <w:r w:rsidRPr="00E3569B">
        <w:rPr>
          <w:rFonts w:ascii="Times New Roman" w:hAnsi="Times New Roman" w:cs="Times New Roman"/>
          <w:sz w:val="28"/>
          <w:szCs w:val="28"/>
        </w:rPr>
        <w:t>с</w:t>
      </w:r>
      <w:r w:rsidRPr="00E3569B">
        <w:rPr>
          <w:rFonts w:ascii="Times New Roman" w:hAnsi="Times New Roman" w:cs="Times New Roman"/>
          <w:sz w:val="28"/>
          <w:szCs w:val="28"/>
        </w:rPr>
        <w:t>тибюль, бильярдная с террасой, библиотека с гостиной, девичья и парадная спальня; в третьем- к</w:t>
      </w:r>
      <w:r w:rsidRPr="00E3569B">
        <w:rPr>
          <w:rFonts w:ascii="Times New Roman" w:hAnsi="Times New Roman" w:cs="Times New Roman"/>
          <w:sz w:val="28"/>
          <w:szCs w:val="28"/>
        </w:rPr>
        <w:t>у</w:t>
      </w:r>
      <w:r w:rsidRPr="00E3569B">
        <w:rPr>
          <w:rFonts w:ascii="Times New Roman" w:hAnsi="Times New Roman" w:cs="Times New Roman"/>
          <w:sz w:val="28"/>
          <w:szCs w:val="28"/>
        </w:rPr>
        <w:t>польный зал, овальная гостиная, парадная столовая с буфетной и кондите</w:t>
      </w:r>
      <w:r w:rsidRPr="00E3569B">
        <w:rPr>
          <w:rFonts w:ascii="Times New Roman" w:hAnsi="Times New Roman" w:cs="Times New Roman"/>
          <w:sz w:val="28"/>
          <w:szCs w:val="28"/>
        </w:rPr>
        <w:t>р</w:t>
      </w:r>
      <w:r w:rsidRPr="00E3569B">
        <w:rPr>
          <w:rFonts w:ascii="Times New Roman" w:hAnsi="Times New Roman" w:cs="Times New Roman"/>
          <w:sz w:val="28"/>
          <w:szCs w:val="28"/>
        </w:rPr>
        <w:t>ской.</w:t>
      </w:r>
    </w:p>
    <w:p w:rsidR="00D35344" w:rsidRPr="00E3569B" w:rsidRDefault="00432D2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Справа от дома стояла изящная десятиколонная купольная ротонда-погреб.</w:t>
      </w:r>
      <w:r w:rsidR="001820BD" w:rsidRPr="00E3569B">
        <w:rPr>
          <w:rFonts w:ascii="Times New Roman" w:hAnsi="Times New Roman" w:cs="Times New Roman"/>
          <w:sz w:val="28"/>
          <w:szCs w:val="28"/>
        </w:rPr>
        <w:t xml:space="preserve"> В 1990 была разрушена.</w:t>
      </w:r>
      <w:r w:rsidRPr="00E3569B">
        <w:rPr>
          <w:rFonts w:ascii="Times New Roman" w:hAnsi="Times New Roman" w:cs="Times New Roman"/>
          <w:sz w:val="28"/>
          <w:szCs w:val="28"/>
        </w:rPr>
        <w:t xml:space="preserve"> В парке было несколько павильонов. Иссл</w:t>
      </w:r>
      <w:r w:rsidRPr="00E3569B">
        <w:rPr>
          <w:rFonts w:ascii="Times New Roman" w:hAnsi="Times New Roman" w:cs="Times New Roman"/>
          <w:sz w:val="28"/>
          <w:szCs w:val="28"/>
        </w:rPr>
        <w:t>е</w:t>
      </w:r>
      <w:r w:rsidRPr="00E3569B">
        <w:rPr>
          <w:rFonts w:ascii="Times New Roman" w:hAnsi="Times New Roman" w:cs="Times New Roman"/>
          <w:sz w:val="28"/>
          <w:szCs w:val="28"/>
        </w:rPr>
        <w:t>дователи документально подтверждают львовское авторство одного из них- «Троегр</w:t>
      </w:r>
      <w:r w:rsidRPr="00E3569B">
        <w:rPr>
          <w:rFonts w:ascii="Times New Roman" w:hAnsi="Times New Roman" w:cs="Times New Roman"/>
          <w:sz w:val="28"/>
          <w:szCs w:val="28"/>
        </w:rPr>
        <w:t>а</w:t>
      </w:r>
      <w:r w:rsidRPr="00E3569B">
        <w:rPr>
          <w:rFonts w:ascii="Times New Roman" w:hAnsi="Times New Roman" w:cs="Times New Roman"/>
          <w:sz w:val="28"/>
          <w:szCs w:val="28"/>
        </w:rPr>
        <w:t>нового домика</w:t>
      </w:r>
      <w:r w:rsidR="00A56258" w:rsidRPr="00E3569B">
        <w:rPr>
          <w:rFonts w:ascii="Times New Roman" w:hAnsi="Times New Roman" w:cs="Times New Roman"/>
          <w:sz w:val="28"/>
          <w:szCs w:val="28"/>
        </w:rPr>
        <w:t>».</w:t>
      </w:r>
    </w:p>
    <w:p w:rsidR="00A56258" w:rsidRPr="00E3569B" w:rsidRDefault="00A5625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6258" w:rsidRPr="00E3569B" w:rsidRDefault="00A56258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6258" w:rsidRPr="00E3569B" w:rsidRDefault="00A56258" w:rsidP="00E3569B">
      <w:pPr>
        <w:tabs>
          <w:tab w:val="left" w:pos="123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                                Торжок.</w:t>
      </w:r>
    </w:p>
    <w:p w:rsidR="0089293B" w:rsidRPr="00E3569B" w:rsidRDefault="00A56258" w:rsidP="00E3569B">
      <w:pPr>
        <w:tabs>
          <w:tab w:val="left" w:pos="123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Торжок ,исконно русский  город,  издавна считался одним из красиве</w:t>
      </w:r>
      <w:r w:rsidRPr="00E3569B">
        <w:rPr>
          <w:rFonts w:ascii="Times New Roman" w:hAnsi="Times New Roman" w:cs="Times New Roman"/>
          <w:sz w:val="28"/>
          <w:szCs w:val="28"/>
        </w:rPr>
        <w:t>й</w:t>
      </w:r>
      <w:r w:rsidRPr="00E3569B">
        <w:rPr>
          <w:rFonts w:ascii="Times New Roman" w:hAnsi="Times New Roman" w:cs="Times New Roman"/>
          <w:sz w:val="28"/>
          <w:szCs w:val="28"/>
        </w:rPr>
        <w:t xml:space="preserve">ших уездных городов России. История  города Торжка перешагнула  рубеж второго тысячелетия. </w:t>
      </w:r>
      <w:r w:rsidR="001820BD" w:rsidRPr="00E3569B">
        <w:rPr>
          <w:rFonts w:ascii="Times New Roman" w:hAnsi="Times New Roman" w:cs="Times New Roman"/>
          <w:sz w:val="28"/>
          <w:szCs w:val="28"/>
        </w:rPr>
        <w:t xml:space="preserve"> За свою  тысячелетнюю историю после войн  и пож</w:t>
      </w:r>
      <w:r w:rsidR="001820BD" w:rsidRPr="00E3569B">
        <w:rPr>
          <w:rFonts w:ascii="Times New Roman" w:hAnsi="Times New Roman" w:cs="Times New Roman"/>
          <w:sz w:val="28"/>
          <w:szCs w:val="28"/>
        </w:rPr>
        <w:t>а</w:t>
      </w:r>
      <w:r w:rsidR="001820BD" w:rsidRPr="00E3569B">
        <w:rPr>
          <w:rFonts w:ascii="Times New Roman" w:hAnsi="Times New Roman" w:cs="Times New Roman"/>
          <w:sz w:val="28"/>
          <w:szCs w:val="28"/>
        </w:rPr>
        <w:t>ров город неоднократно менял свой облик. После  пожара 1766года город з</w:t>
      </w:r>
      <w:r w:rsidR="001820BD" w:rsidRPr="00E3569B">
        <w:rPr>
          <w:rFonts w:ascii="Times New Roman" w:hAnsi="Times New Roman" w:cs="Times New Roman"/>
          <w:sz w:val="28"/>
          <w:szCs w:val="28"/>
        </w:rPr>
        <w:t>а</w:t>
      </w:r>
      <w:r w:rsidR="001820BD" w:rsidRPr="00E3569B">
        <w:rPr>
          <w:rFonts w:ascii="Times New Roman" w:hAnsi="Times New Roman" w:cs="Times New Roman"/>
          <w:sz w:val="28"/>
          <w:szCs w:val="28"/>
        </w:rPr>
        <w:t>страивался по генеральному плану ,утверждённому Екатериной 2</w:t>
      </w:r>
      <w:r w:rsidR="009A0860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1820BD" w:rsidRPr="00E3569B">
        <w:rPr>
          <w:rFonts w:ascii="Times New Roman" w:hAnsi="Times New Roman" w:cs="Times New Roman"/>
          <w:sz w:val="28"/>
          <w:szCs w:val="28"/>
        </w:rPr>
        <w:t xml:space="preserve">.Львов ,мастер усадебного строительства, с умением вписывал свои постройки ландшафт города. </w:t>
      </w:r>
      <w:r w:rsidR="009A0860" w:rsidRPr="00E3569B">
        <w:rPr>
          <w:rFonts w:ascii="Times New Roman" w:hAnsi="Times New Roman" w:cs="Times New Roman"/>
          <w:sz w:val="28"/>
          <w:szCs w:val="28"/>
        </w:rPr>
        <w:t>и</w:t>
      </w:r>
      <w:r w:rsidR="001820BD" w:rsidRPr="00E3569B">
        <w:rPr>
          <w:rFonts w:ascii="Times New Roman" w:hAnsi="Times New Roman" w:cs="Times New Roman"/>
          <w:sz w:val="28"/>
          <w:szCs w:val="28"/>
        </w:rPr>
        <w:t>звестен целый комплекс зданий ,созданных по проекту Н.А.Львова</w:t>
      </w:r>
      <w:r w:rsidR="009A0860" w:rsidRPr="00E3569B">
        <w:rPr>
          <w:rFonts w:ascii="Times New Roman" w:hAnsi="Times New Roman" w:cs="Times New Roman"/>
          <w:sz w:val="28"/>
          <w:szCs w:val="28"/>
        </w:rPr>
        <w:t xml:space="preserve">  для  новоторжск</w:t>
      </w:r>
      <w:r w:rsidR="00D34765" w:rsidRPr="00E3569B">
        <w:rPr>
          <w:rFonts w:ascii="Times New Roman" w:hAnsi="Times New Roman" w:cs="Times New Roman"/>
          <w:sz w:val="28"/>
          <w:szCs w:val="28"/>
        </w:rPr>
        <w:t>о</w:t>
      </w:r>
      <w:r w:rsidR="009A0860" w:rsidRPr="00E3569B">
        <w:rPr>
          <w:rFonts w:ascii="Times New Roman" w:hAnsi="Times New Roman" w:cs="Times New Roman"/>
          <w:sz w:val="28"/>
          <w:szCs w:val="28"/>
        </w:rPr>
        <w:t>го Борисоглебского  монастыря. При жизни архитектора был построен  только Борисоглебский собор.</w:t>
      </w:r>
      <w:r w:rsidR="00D34765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9A0860" w:rsidRPr="00E3569B">
        <w:rPr>
          <w:rFonts w:ascii="Times New Roman" w:hAnsi="Times New Roman" w:cs="Times New Roman"/>
          <w:sz w:val="28"/>
          <w:szCs w:val="28"/>
        </w:rPr>
        <w:t xml:space="preserve">Собор возводился при участии императрицы. </w:t>
      </w:r>
      <w:r w:rsidR="004D6165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9A0860" w:rsidRPr="00E3569B">
        <w:rPr>
          <w:rFonts w:ascii="Times New Roman" w:hAnsi="Times New Roman" w:cs="Times New Roman"/>
          <w:sz w:val="28"/>
          <w:szCs w:val="28"/>
        </w:rPr>
        <w:t xml:space="preserve">30 мая 1785 года по пути в Москву Екатерина 2 со свой </w:t>
      </w:r>
      <w:r w:rsidR="00AD083A" w:rsidRPr="00E3569B">
        <w:rPr>
          <w:rFonts w:ascii="Times New Roman" w:hAnsi="Times New Roman" w:cs="Times New Roman"/>
          <w:sz w:val="28"/>
          <w:szCs w:val="28"/>
        </w:rPr>
        <w:t xml:space="preserve"> св</w:t>
      </w:r>
      <w:r w:rsidR="00AD083A" w:rsidRPr="00E3569B">
        <w:rPr>
          <w:rFonts w:ascii="Times New Roman" w:hAnsi="Times New Roman" w:cs="Times New Roman"/>
          <w:sz w:val="28"/>
          <w:szCs w:val="28"/>
        </w:rPr>
        <w:t>и</w:t>
      </w:r>
      <w:r w:rsidR="00AD083A" w:rsidRPr="00E3569B">
        <w:rPr>
          <w:rFonts w:ascii="Times New Roman" w:hAnsi="Times New Roman" w:cs="Times New Roman"/>
          <w:sz w:val="28"/>
          <w:szCs w:val="28"/>
        </w:rPr>
        <w:t>той прибыла в Торжок. На Петербургской заставе её встречали вице-губернатор Твери</w:t>
      </w:r>
      <w:r w:rsidR="004459B7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AD083A" w:rsidRPr="00E3569B">
        <w:rPr>
          <w:rFonts w:ascii="Times New Roman" w:hAnsi="Times New Roman" w:cs="Times New Roman"/>
          <w:sz w:val="28"/>
          <w:szCs w:val="28"/>
        </w:rPr>
        <w:t>,</w:t>
      </w:r>
      <w:r w:rsidR="004D6165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AD083A" w:rsidRPr="00E3569B">
        <w:rPr>
          <w:rFonts w:ascii="Times New Roman" w:hAnsi="Times New Roman" w:cs="Times New Roman"/>
          <w:sz w:val="28"/>
          <w:szCs w:val="28"/>
        </w:rPr>
        <w:t>городни</w:t>
      </w:r>
      <w:r w:rsidR="004459B7" w:rsidRPr="00E3569B">
        <w:rPr>
          <w:rFonts w:ascii="Times New Roman" w:hAnsi="Times New Roman" w:cs="Times New Roman"/>
          <w:sz w:val="28"/>
          <w:szCs w:val="28"/>
        </w:rPr>
        <w:t>ч</w:t>
      </w:r>
      <w:r w:rsidR="00AD083A" w:rsidRPr="00E3569B">
        <w:rPr>
          <w:rFonts w:ascii="Times New Roman" w:hAnsi="Times New Roman" w:cs="Times New Roman"/>
          <w:sz w:val="28"/>
          <w:szCs w:val="28"/>
        </w:rPr>
        <w:t xml:space="preserve">ий </w:t>
      </w:r>
      <w:r w:rsidR="004459B7" w:rsidRPr="00E3569B">
        <w:rPr>
          <w:rFonts w:ascii="Times New Roman" w:hAnsi="Times New Roman" w:cs="Times New Roman"/>
          <w:sz w:val="28"/>
          <w:szCs w:val="28"/>
        </w:rPr>
        <w:t>,</w:t>
      </w:r>
      <w:r w:rsidR="00AD083A" w:rsidRPr="00E3569B">
        <w:rPr>
          <w:rFonts w:ascii="Times New Roman" w:hAnsi="Times New Roman" w:cs="Times New Roman"/>
          <w:sz w:val="28"/>
          <w:szCs w:val="28"/>
        </w:rPr>
        <w:t>председатель дворянства</w:t>
      </w:r>
      <w:r w:rsidR="004459B7" w:rsidRPr="00E3569B">
        <w:rPr>
          <w:rFonts w:ascii="Times New Roman" w:hAnsi="Times New Roman" w:cs="Times New Roman"/>
          <w:sz w:val="28"/>
          <w:szCs w:val="28"/>
        </w:rPr>
        <w:t>, духовенство .На обратном пути  императрица прибыла в древний Борисоглебский  мон</w:t>
      </w:r>
      <w:r w:rsidR="004459B7" w:rsidRPr="00E3569B">
        <w:rPr>
          <w:rFonts w:ascii="Times New Roman" w:hAnsi="Times New Roman" w:cs="Times New Roman"/>
          <w:sz w:val="28"/>
          <w:szCs w:val="28"/>
        </w:rPr>
        <w:t>а</w:t>
      </w:r>
      <w:r w:rsidR="004459B7" w:rsidRPr="00E3569B">
        <w:rPr>
          <w:rFonts w:ascii="Times New Roman" w:hAnsi="Times New Roman" w:cs="Times New Roman"/>
          <w:sz w:val="28"/>
          <w:szCs w:val="28"/>
        </w:rPr>
        <w:t>стырь, на литургию, после которой совершилась закладка нового собора. Происходило это торжественно: государыня собственноручно посеребре</w:t>
      </w:r>
      <w:r w:rsidR="004459B7" w:rsidRPr="00E3569B">
        <w:rPr>
          <w:rFonts w:ascii="Times New Roman" w:hAnsi="Times New Roman" w:cs="Times New Roman"/>
          <w:sz w:val="28"/>
          <w:szCs w:val="28"/>
        </w:rPr>
        <w:t>н</w:t>
      </w:r>
      <w:r w:rsidR="004459B7" w:rsidRPr="00E3569B">
        <w:rPr>
          <w:rFonts w:ascii="Times New Roman" w:hAnsi="Times New Roman" w:cs="Times New Roman"/>
          <w:sz w:val="28"/>
          <w:szCs w:val="28"/>
        </w:rPr>
        <w:t xml:space="preserve">ными молоточком и лопаткой </w:t>
      </w:r>
      <w:r w:rsidR="00D34765" w:rsidRPr="00E3569B">
        <w:rPr>
          <w:rFonts w:ascii="Times New Roman" w:hAnsi="Times New Roman" w:cs="Times New Roman"/>
          <w:sz w:val="28"/>
          <w:szCs w:val="28"/>
        </w:rPr>
        <w:t xml:space="preserve"> уложила первый камень собора.  Борисогле</w:t>
      </w:r>
      <w:r w:rsidR="00D34765" w:rsidRPr="00E3569B">
        <w:rPr>
          <w:rFonts w:ascii="Times New Roman" w:hAnsi="Times New Roman" w:cs="Times New Roman"/>
          <w:sz w:val="28"/>
          <w:szCs w:val="28"/>
        </w:rPr>
        <w:t>б</w:t>
      </w:r>
      <w:r w:rsidR="00D34765" w:rsidRPr="00E3569B">
        <w:rPr>
          <w:rFonts w:ascii="Times New Roman" w:hAnsi="Times New Roman" w:cs="Times New Roman"/>
          <w:sz w:val="28"/>
          <w:szCs w:val="28"/>
        </w:rPr>
        <w:t>ский храм –один из лучших образцов русского строгого классицизма, Львов утверждает  в нём основные принципы своего творчества :компактность об</w:t>
      </w:r>
      <w:r w:rsidR="00D34765" w:rsidRPr="00E3569B">
        <w:rPr>
          <w:rFonts w:ascii="Times New Roman" w:hAnsi="Times New Roman" w:cs="Times New Roman"/>
          <w:sz w:val="28"/>
          <w:szCs w:val="28"/>
        </w:rPr>
        <w:t>ъ</w:t>
      </w:r>
      <w:r w:rsidR="00D34765" w:rsidRPr="00E3569B">
        <w:rPr>
          <w:rFonts w:ascii="Times New Roman" w:hAnsi="Times New Roman" w:cs="Times New Roman"/>
          <w:sz w:val="28"/>
          <w:szCs w:val="28"/>
        </w:rPr>
        <w:t xml:space="preserve">ёма, строгость форм,  сдержанность  украшений, прекрасные пропорции. Львов  разработал проект убранства собора. </w:t>
      </w:r>
      <w:r w:rsidR="00DC4934" w:rsidRPr="00E3569B">
        <w:rPr>
          <w:rFonts w:ascii="Times New Roman" w:hAnsi="Times New Roman" w:cs="Times New Roman"/>
          <w:sz w:val="28"/>
          <w:szCs w:val="28"/>
        </w:rPr>
        <w:t>Львов-архитектор, является н</w:t>
      </w:r>
      <w:r w:rsidR="00DC4934" w:rsidRPr="00E3569B">
        <w:rPr>
          <w:rFonts w:ascii="Times New Roman" w:hAnsi="Times New Roman" w:cs="Times New Roman"/>
          <w:sz w:val="28"/>
          <w:szCs w:val="28"/>
        </w:rPr>
        <w:t>е</w:t>
      </w:r>
      <w:r w:rsidR="00DC4934" w:rsidRPr="00E3569B">
        <w:rPr>
          <w:rFonts w:ascii="Times New Roman" w:hAnsi="Times New Roman" w:cs="Times New Roman"/>
          <w:sz w:val="28"/>
          <w:szCs w:val="28"/>
        </w:rPr>
        <w:t>превзойдё</w:t>
      </w:r>
      <w:r w:rsidR="00DC4934" w:rsidRPr="00E3569B">
        <w:rPr>
          <w:rFonts w:ascii="Times New Roman" w:hAnsi="Times New Roman" w:cs="Times New Roman"/>
          <w:sz w:val="28"/>
          <w:szCs w:val="28"/>
        </w:rPr>
        <w:t>н</w:t>
      </w:r>
      <w:r w:rsidR="00DC4934" w:rsidRPr="00E3569B">
        <w:rPr>
          <w:rFonts w:ascii="Times New Roman" w:hAnsi="Times New Roman" w:cs="Times New Roman"/>
          <w:sz w:val="28"/>
          <w:szCs w:val="28"/>
        </w:rPr>
        <w:t>ным мастером ансамбля, хорошо видит, чувствует необходимость уравновесить новый собор с другими монастырскими сооружениями. Он  проектирует на месте старой надвратной церкви Спаса Нерукотворного о</w:t>
      </w:r>
      <w:r w:rsidR="00DC4934" w:rsidRPr="00E3569B">
        <w:rPr>
          <w:rFonts w:ascii="Times New Roman" w:hAnsi="Times New Roman" w:cs="Times New Roman"/>
          <w:sz w:val="28"/>
          <w:szCs w:val="28"/>
        </w:rPr>
        <w:t>б</w:t>
      </w:r>
      <w:r w:rsidR="00DC4934" w:rsidRPr="00E3569B">
        <w:rPr>
          <w:rFonts w:ascii="Times New Roman" w:hAnsi="Times New Roman" w:cs="Times New Roman"/>
          <w:sz w:val="28"/>
          <w:szCs w:val="28"/>
        </w:rPr>
        <w:t>раза четырёхъярусную надвратную церковь-колокольню ,</w:t>
      </w:r>
      <w:r w:rsidR="004D6165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DC4934" w:rsidRPr="00E3569B">
        <w:rPr>
          <w:rFonts w:ascii="Times New Roman" w:hAnsi="Times New Roman" w:cs="Times New Roman"/>
          <w:sz w:val="28"/>
          <w:szCs w:val="28"/>
        </w:rPr>
        <w:t>в нижнем ярусе к</w:t>
      </w:r>
      <w:r w:rsidR="00DC4934" w:rsidRPr="00E3569B">
        <w:rPr>
          <w:rFonts w:ascii="Times New Roman" w:hAnsi="Times New Roman" w:cs="Times New Roman"/>
          <w:sz w:val="28"/>
          <w:szCs w:val="28"/>
        </w:rPr>
        <w:t>о</w:t>
      </w:r>
      <w:r w:rsidR="00DC4934" w:rsidRPr="00E3569B">
        <w:rPr>
          <w:rFonts w:ascii="Times New Roman" w:hAnsi="Times New Roman" w:cs="Times New Roman"/>
          <w:sz w:val="28"/>
          <w:szCs w:val="28"/>
        </w:rPr>
        <w:t xml:space="preserve">торой находится арочные входные ворота, во </w:t>
      </w:r>
      <w:r w:rsidR="004D6165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DC4934" w:rsidRPr="00E3569B">
        <w:rPr>
          <w:rFonts w:ascii="Times New Roman" w:hAnsi="Times New Roman" w:cs="Times New Roman"/>
          <w:sz w:val="28"/>
          <w:szCs w:val="28"/>
        </w:rPr>
        <w:t>втором</w:t>
      </w:r>
      <w:r w:rsidR="004D6165" w:rsidRPr="00E3569B">
        <w:rPr>
          <w:rFonts w:ascii="Times New Roman" w:hAnsi="Times New Roman" w:cs="Times New Roman"/>
          <w:sz w:val="28"/>
          <w:szCs w:val="28"/>
        </w:rPr>
        <w:t xml:space="preserve"> –  </w:t>
      </w:r>
      <w:r w:rsidR="00DC4934" w:rsidRPr="00E3569B">
        <w:rPr>
          <w:rFonts w:ascii="Times New Roman" w:hAnsi="Times New Roman" w:cs="Times New Roman"/>
          <w:sz w:val="28"/>
          <w:szCs w:val="28"/>
        </w:rPr>
        <w:t>церковь,  в следу</w:t>
      </w:r>
      <w:r w:rsidR="00DC4934" w:rsidRPr="00E3569B">
        <w:rPr>
          <w:rFonts w:ascii="Times New Roman" w:hAnsi="Times New Roman" w:cs="Times New Roman"/>
          <w:sz w:val="28"/>
          <w:szCs w:val="28"/>
        </w:rPr>
        <w:t>ю</w:t>
      </w:r>
      <w:r w:rsidR="00DC4934" w:rsidRPr="00E3569B">
        <w:rPr>
          <w:rFonts w:ascii="Times New Roman" w:hAnsi="Times New Roman" w:cs="Times New Roman"/>
          <w:sz w:val="28"/>
          <w:szCs w:val="28"/>
        </w:rPr>
        <w:t>щем</w:t>
      </w:r>
      <w:r w:rsidR="004D6165" w:rsidRPr="00E3569B">
        <w:rPr>
          <w:rFonts w:ascii="Times New Roman" w:hAnsi="Times New Roman" w:cs="Times New Roman"/>
          <w:sz w:val="28"/>
          <w:szCs w:val="28"/>
        </w:rPr>
        <w:t xml:space="preserve"> – з</w:t>
      </w:r>
      <w:r w:rsidR="00DC4934" w:rsidRPr="00E3569B">
        <w:rPr>
          <w:rFonts w:ascii="Times New Roman" w:hAnsi="Times New Roman" w:cs="Times New Roman"/>
          <w:sz w:val="28"/>
          <w:szCs w:val="28"/>
        </w:rPr>
        <w:t>во</w:t>
      </w:r>
      <w:r w:rsidR="00DC4934" w:rsidRPr="00E3569B">
        <w:rPr>
          <w:rFonts w:ascii="Times New Roman" w:hAnsi="Times New Roman" w:cs="Times New Roman"/>
          <w:sz w:val="28"/>
          <w:szCs w:val="28"/>
        </w:rPr>
        <w:t>н</w:t>
      </w:r>
      <w:r w:rsidR="00DC4934" w:rsidRPr="00E3569B">
        <w:rPr>
          <w:rFonts w:ascii="Times New Roman" w:hAnsi="Times New Roman" w:cs="Times New Roman"/>
          <w:sz w:val="28"/>
          <w:szCs w:val="28"/>
        </w:rPr>
        <w:t>ница</w:t>
      </w:r>
      <w:r w:rsidR="004D6165" w:rsidRPr="00E3569B">
        <w:rPr>
          <w:rFonts w:ascii="Times New Roman" w:hAnsi="Times New Roman" w:cs="Times New Roman"/>
          <w:sz w:val="28"/>
          <w:szCs w:val="28"/>
        </w:rPr>
        <w:t>; завершает  постройку изящная двенадцатиколонная  беседка – бельв</w:t>
      </w:r>
      <w:r w:rsidR="004D6165" w:rsidRPr="00E3569B">
        <w:rPr>
          <w:rFonts w:ascii="Times New Roman" w:hAnsi="Times New Roman" w:cs="Times New Roman"/>
          <w:sz w:val="28"/>
          <w:szCs w:val="28"/>
        </w:rPr>
        <w:t>е</w:t>
      </w:r>
      <w:r w:rsidR="004D6165" w:rsidRPr="00E3569B">
        <w:rPr>
          <w:rFonts w:ascii="Times New Roman" w:hAnsi="Times New Roman" w:cs="Times New Roman"/>
          <w:sz w:val="28"/>
          <w:szCs w:val="28"/>
        </w:rPr>
        <w:t>дер, увенчанная шпилем. На колокольне было 11 колоколов</w:t>
      </w:r>
      <w:r w:rsidR="00E76E8E" w:rsidRPr="00E3569B">
        <w:rPr>
          <w:rFonts w:ascii="Times New Roman" w:hAnsi="Times New Roman" w:cs="Times New Roman"/>
          <w:sz w:val="28"/>
          <w:szCs w:val="28"/>
        </w:rPr>
        <w:t>, самый большой весил 500 пудов, между звонницей и  ярусом – ротондой были уст</w:t>
      </w:r>
      <w:r w:rsidR="00E76E8E" w:rsidRPr="00E3569B">
        <w:rPr>
          <w:rFonts w:ascii="Times New Roman" w:hAnsi="Times New Roman" w:cs="Times New Roman"/>
          <w:sz w:val="28"/>
          <w:szCs w:val="28"/>
        </w:rPr>
        <w:t>а</w:t>
      </w:r>
      <w:r w:rsidR="00E76E8E" w:rsidRPr="00E3569B">
        <w:rPr>
          <w:rFonts w:ascii="Times New Roman" w:hAnsi="Times New Roman" w:cs="Times New Roman"/>
          <w:sz w:val="28"/>
          <w:szCs w:val="28"/>
        </w:rPr>
        <w:t>новлены часы. Надвратная церковь стала  доминантной не только монасты</w:t>
      </w:r>
      <w:r w:rsidR="00E76E8E" w:rsidRPr="00E3569B">
        <w:rPr>
          <w:rFonts w:ascii="Times New Roman" w:hAnsi="Times New Roman" w:cs="Times New Roman"/>
          <w:sz w:val="28"/>
          <w:szCs w:val="28"/>
        </w:rPr>
        <w:t>р</w:t>
      </w:r>
      <w:r w:rsidR="00E76E8E" w:rsidRPr="00E3569B">
        <w:rPr>
          <w:rFonts w:ascii="Times New Roman" w:hAnsi="Times New Roman" w:cs="Times New Roman"/>
          <w:sz w:val="28"/>
          <w:szCs w:val="28"/>
        </w:rPr>
        <w:t>ского ансамбля, но и всей южной части правобережья. По заказу Борисогле</w:t>
      </w:r>
      <w:r w:rsidR="00E76E8E" w:rsidRPr="00E3569B">
        <w:rPr>
          <w:rFonts w:ascii="Times New Roman" w:hAnsi="Times New Roman" w:cs="Times New Roman"/>
          <w:sz w:val="28"/>
          <w:szCs w:val="28"/>
        </w:rPr>
        <w:t>б</w:t>
      </w:r>
      <w:r w:rsidR="00E76E8E" w:rsidRPr="00E3569B">
        <w:rPr>
          <w:rFonts w:ascii="Times New Roman" w:hAnsi="Times New Roman" w:cs="Times New Roman"/>
          <w:sz w:val="28"/>
          <w:szCs w:val="28"/>
        </w:rPr>
        <w:t>ского монастыря зодчий выполняет проект</w:t>
      </w:r>
      <w:r w:rsidR="00793F58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E76E8E" w:rsidRPr="00E3569B">
        <w:rPr>
          <w:rFonts w:ascii="Times New Roman" w:hAnsi="Times New Roman" w:cs="Times New Roman"/>
          <w:sz w:val="28"/>
          <w:szCs w:val="28"/>
        </w:rPr>
        <w:t xml:space="preserve"> Крестовозд</w:t>
      </w:r>
      <w:r w:rsidR="00793F58" w:rsidRPr="00E3569B">
        <w:rPr>
          <w:rFonts w:ascii="Times New Roman" w:hAnsi="Times New Roman" w:cs="Times New Roman"/>
          <w:sz w:val="28"/>
          <w:szCs w:val="28"/>
        </w:rPr>
        <w:t>виженской  часовни,</w:t>
      </w:r>
      <w:r w:rsidR="0089293B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793F58" w:rsidRPr="00E3569B">
        <w:rPr>
          <w:rFonts w:ascii="Times New Roman" w:hAnsi="Times New Roman" w:cs="Times New Roman"/>
          <w:sz w:val="28"/>
          <w:szCs w:val="28"/>
        </w:rPr>
        <w:t>но осуществили его в 1811-1814гг, после завершения строительства мон</w:t>
      </w:r>
      <w:r w:rsidR="00793F58" w:rsidRPr="00E3569B">
        <w:rPr>
          <w:rFonts w:ascii="Times New Roman" w:hAnsi="Times New Roman" w:cs="Times New Roman"/>
          <w:sz w:val="28"/>
          <w:szCs w:val="28"/>
        </w:rPr>
        <w:t>а</w:t>
      </w:r>
      <w:r w:rsidR="00793F58" w:rsidRPr="00E3569B">
        <w:rPr>
          <w:rFonts w:ascii="Times New Roman" w:hAnsi="Times New Roman" w:cs="Times New Roman"/>
          <w:sz w:val="28"/>
          <w:szCs w:val="28"/>
        </w:rPr>
        <w:t>стырской надвратной церкви.</w:t>
      </w:r>
    </w:p>
    <w:p w:rsidR="0089293B" w:rsidRPr="00E3569B" w:rsidRDefault="0089293B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293B" w:rsidRPr="00E3569B" w:rsidRDefault="00854FF1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Слайд                          Крестовоздвиженская  часовня</w:t>
      </w:r>
    </w:p>
    <w:p w:rsidR="0089293B" w:rsidRPr="00E3569B" w:rsidRDefault="0089293B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787C" w:rsidRPr="00E3569B" w:rsidRDefault="0089293B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Ротонда была излюбленной архитектурной формой Н.А.Львова .</w:t>
      </w:r>
      <w:r w:rsidR="0054094A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Pr="00E3569B">
        <w:rPr>
          <w:rFonts w:ascii="Times New Roman" w:hAnsi="Times New Roman" w:cs="Times New Roman"/>
          <w:sz w:val="28"/>
          <w:szCs w:val="28"/>
        </w:rPr>
        <w:t>Стро</w:t>
      </w:r>
      <w:r w:rsidRPr="00E3569B">
        <w:rPr>
          <w:rFonts w:ascii="Times New Roman" w:hAnsi="Times New Roman" w:cs="Times New Roman"/>
          <w:sz w:val="28"/>
          <w:szCs w:val="28"/>
        </w:rPr>
        <w:t>й</w:t>
      </w:r>
      <w:r w:rsidRPr="00E3569B">
        <w:rPr>
          <w:rFonts w:ascii="Times New Roman" w:hAnsi="Times New Roman" w:cs="Times New Roman"/>
          <w:sz w:val="28"/>
          <w:szCs w:val="28"/>
        </w:rPr>
        <w:t xml:space="preserve">ная двенадцатиколонная ротонда поставлена на месте старой часовни, на </w:t>
      </w:r>
      <w:r w:rsidRPr="00E3569B">
        <w:rPr>
          <w:rFonts w:ascii="Times New Roman" w:hAnsi="Times New Roman" w:cs="Times New Roman"/>
          <w:sz w:val="28"/>
          <w:szCs w:val="28"/>
        </w:rPr>
        <w:lastRenderedPageBreak/>
        <w:t xml:space="preserve">главной площади города, на берегу  Тверцы. </w:t>
      </w:r>
      <w:r w:rsidR="003D0DE4" w:rsidRPr="00E3569B">
        <w:rPr>
          <w:rFonts w:ascii="Times New Roman" w:hAnsi="Times New Roman" w:cs="Times New Roman"/>
          <w:sz w:val="28"/>
          <w:szCs w:val="28"/>
        </w:rPr>
        <w:t xml:space="preserve"> Автор проектирует двойной к</w:t>
      </w:r>
      <w:r w:rsidR="003D0DE4" w:rsidRPr="00E3569B">
        <w:rPr>
          <w:rFonts w:ascii="Times New Roman" w:hAnsi="Times New Roman" w:cs="Times New Roman"/>
          <w:sz w:val="28"/>
          <w:szCs w:val="28"/>
        </w:rPr>
        <w:t>у</w:t>
      </w:r>
      <w:r w:rsidR="003D0DE4" w:rsidRPr="00E3569B">
        <w:rPr>
          <w:rFonts w:ascii="Times New Roman" w:hAnsi="Times New Roman" w:cs="Times New Roman"/>
          <w:sz w:val="28"/>
          <w:szCs w:val="28"/>
        </w:rPr>
        <w:t>пол: верхней – световой фонарь с большими арочными окнами, нижний в центре имеет проем, через него мягкий рассеивающий свет наполняет и</w:t>
      </w:r>
      <w:r w:rsidR="003D0DE4" w:rsidRPr="00E3569B">
        <w:rPr>
          <w:rFonts w:ascii="Times New Roman" w:hAnsi="Times New Roman" w:cs="Times New Roman"/>
          <w:sz w:val="28"/>
          <w:szCs w:val="28"/>
        </w:rPr>
        <w:t>н</w:t>
      </w:r>
      <w:r w:rsidR="003D0DE4" w:rsidRPr="00E3569B">
        <w:rPr>
          <w:rFonts w:ascii="Times New Roman" w:hAnsi="Times New Roman" w:cs="Times New Roman"/>
          <w:sz w:val="28"/>
          <w:szCs w:val="28"/>
        </w:rPr>
        <w:t>терьер. Ч</w:t>
      </w:r>
      <w:r w:rsidR="003D0DE4" w:rsidRPr="00E3569B">
        <w:rPr>
          <w:rFonts w:ascii="Times New Roman" w:hAnsi="Times New Roman" w:cs="Times New Roman"/>
          <w:sz w:val="28"/>
          <w:szCs w:val="28"/>
        </w:rPr>
        <w:t>а</w:t>
      </w:r>
      <w:r w:rsidR="003D0DE4" w:rsidRPr="00E3569B">
        <w:rPr>
          <w:rFonts w:ascii="Times New Roman" w:hAnsi="Times New Roman" w:cs="Times New Roman"/>
          <w:sz w:val="28"/>
          <w:szCs w:val="28"/>
        </w:rPr>
        <w:t>совня  славилась святочным колодцем. Достопримечательностью ее был та</w:t>
      </w:r>
      <w:r w:rsidR="003D0DE4" w:rsidRPr="00E3569B">
        <w:rPr>
          <w:rFonts w:ascii="Times New Roman" w:hAnsi="Times New Roman" w:cs="Times New Roman"/>
          <w:sz w:val="28"/>
          <w:szCs w:val="28"/>
        </w:rPr>
        <w:t>к</w:t>
      </w:r>
      <w:r w:rsidR="003D0DE4" w:rsidRPr="00E3569B">
        <w:rPr>
          <w:rFonts w:ascii="Times New Roman" w:hAnsi="Times New Roman" w:cs="Times New Roman"/>
          <w:sz w:val="28"/>
          <w:szCs w:val="28"/>
        </w:rPr>
        <w:t xml:space="preserve">же восьмиконечный крест, высотою в 4 аршина, вмонтированный в камень </w:t>
      </w:r>
      <w:r w:rsidR="0054094A" w:rsidRPr="00E3569B">
        <w:rPr>
          <w:rFonts w:ascii="Times New Roman" w:hAnsi="Times New Roman" w:cs="Times New Roman"/>
          <w:sz w:val="28"/>
          <w:szCs w:val="28"/>
        </w:rPr>
        <w:t>–</w:t>
      </w:r>
      <w:r w:rsidR="003D0DE4" w:rsidRPr="00E3569B">
        <w:rPr>
          <w:rFonts w:ascii="Times New Roman" w:hAnsi="Times New Roman" w:cs="Times New Roman"/>
          <w:sz w:val="28"/>
          <w:szCs w:val="28"/>
        </w:rPr>
        <w:t xml:space="preserve"> </w:t>
      </w:r>
      <w:r w:rsidR="0054094A" w:rsidRPr="00E3569B">
        <w:rPr>
          <w:rFonts w:ascii="Times New Roman" w:hAnsi="Times New Roman" w:cs="Times New Roman"/>
          <w:sz w:val="28"/>
          <w:szCs w:val="28"/>
        </w:rPr>
        <w:t>конгломерат, поэтому часовня имела и другое название: «Животв</w:t>
      </w:r>
      <w:r w:rsidR="0054094A" w:rsidRPr="00E3569B">
        <w:rPr>
          <w:rFonts w:ascii="Times New Roman" w:hAnsi="Times New Roman" w:cs="Times New Roman"/>
          <w:sz w:val="28"/>
          <w:szCs w:val="28"/>
        </w:rPr>
        <w:t>о</w:t>
      </w:r>
      <w:r w:rsidR="0054094A" w:rsidRPr="00E3569B">
        <w:rPr>
          <w:rFonts w:ascii="Times New Roman" w:hAnsi="Times New Roman" w:cs="Times New Roman"/>
          <w:sz w:val="28"/>
          <w:szCs w:val="28"/>
        </w:rPr>
        <w:t>рящего креста».</w:t>
      </w:r>
    </w:p>
    <w:p w:rsidR="00A56258" w:rsidRPr="00E3569B" w:rsidRDefault="0038787C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Слайд   Василёво.</w:t>
      </w:r>
    </w:p>
    <w:p w:rsidR="00854FF1" w:rsidRPr="00E3569B" w:rsidRDefault="0038787C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Львова считают создателем эталонных провинциальных усадеб. К таким усадьбам относятся  Митино и Вас</w:t>
      </w:r>
      <w:r w:rsidR="00834B2D" w:rsidRPr="00E3569B">
        <w:rPr>
          <w:rFonts w:ascii="Times New Roman" w:hAnsi="Times New Roman" w:cs="Times New Roman"/>
          <w:sz w:val="28"/>
          <w:szCs w:val="28"/>
        </w:rPr>
        <w:t>и</w:t>
      </w:r>
      <w:r w:rsidRPr="00E3569B">
        <w:rPr>
          <w:rFonts w:ascii="Times New Roman" w:hAnsi="Times New Roman" w:cs="Times New Roman"/>
          <w:sz w:val="28"/>
          <w:szCs w:val="28"/>
        </w:rPr>
        <w:t>лёво.</w:t>
      </w:r>
      <w:r w:rsidR="00834B2D" w:rsidRPr="00E3569B">
        <w:rPr>
          <w:rFonts w:ascii="Times New Roman" w:hAnsi="Times New Roman" w:cs="Times New Roman"/>
          <w:sz w:val="28"/>
          <w:szCs w:val="28"/>
        </w:rPr>
        <w:t xml:space="preserve"> Усадебный  парк и сад в конце 17 – начале 19вв.,визитной карточкой владельцев, признаками  хорошего вкуса хозяина, на устроение их тратились огромные средства.</w:t>
      </w:r>
    </w:p>
    <w:p w:rsidR="004B52E2" w:rsidRPr="00E3569B" w:rsidRDefault="00854FF1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Одним из украшений парка является искусственно созданные каскады прудов. Львов спроектировал  уникальную водную систему, состоящую из те</w:t>
      </w:r>
      <w:r w:rsidRPr="00E3569B">
        <w:rPr>
          <w:rFonts w:ascii="Times New Roman" w:hAnsi="Times New Roman" w:cs="Times New Roman"/>
          <w:sz w:val="28"/>
          <w:szCs w:val="28"/>
        </w:rPr>
        <w:t>р</w:t>
      </w:r>
      <w:r w:rsidRPr="00E3569B">
        <w:rPr>
          <w:rFonts w:ascii="Times New Roman" w:hAnsi="Times New Roman" w:cs="Times New Roman"/>
          <w:sz w:val="28"/>
          <w:szCs w:val="28"/>
        </w:rPr>
        <w:t>расных прудов. Особенно</w:t>
      </w:r>
      <w:r w:rsidR="009F0F53" w:rsidRPr="00E3569B">
        <w:rPr>
          <w:rFonts w:ascii="Times New Roman" w:hAnsi="Times New Roman" w:cs="Times New Roman"/>
          <w:sz w:val="28"/>
          <w:szCs w:val="28"/>
        </w:rPr>
        <w:t xml:space="preserve"> выразителен стометровый пятиарочный мост из камня-валуна, замыкающей систему каскадных прудов. Это непревзойдённое инженерное сооружение, которое  два века,</w:t>
      </w:r>
      <w:r w:rsidR="004B52E2" w:rsidRPr="00E3569B">
        <w:rPr>
          <w:rFonts w:ascii="Times New Roman" w:hAnsi="Times New Roman" w:cs="Times New Roman"/>
          <w:sz w:val="28"/>
          <w:szCs w:val="28"/>
        </w:rPr>
        <w:t>, можно назвать «каменной си</w:t>
      </w:r>
      <w:r w:rsidR="004B52E2" w:rsidRPr="00E3569B">
        <w:rPr>
          <w:rFonts w:ascii="Times New Roman" w:hAnsi="Times New Roman" w:cs="Times New Roman"/>
          <w:sz w:val="28"/>
          <w:szCs w:val="28"/>
        </w:rPr>
        <w:t>м</w:t>
      </w:r>
      <w:r w:rsidR="004B52E2" w:rsidRPr="00E3569B">
        <w:rPr>
          <w:rFonts w:ascii="Times New Roman" w:hAnsi="Times New Roman" w:cs="Times New Roman"/>
          <w:sz w:val="28"/>
          <w:szCs w:val="28"/>
        </w:rPr>
        <w:t>фонией Львова». Снаружи мост  кажется полностью выполнен из камня-валуна, за камнем находятся кирпичные стены и своды. Стороны моста  ра</w:t>
      </w:r>
      <w:r w:rsidR="004B52E2" w:rsidRPr="00E3569B">
        <w:rPr>
          <w:rFonts w:ascii="Times New Roman" w:hAnsi="Times New Roman" w:cs="Times New Roman"/>
          <w:sz w:val="28"/>
          <w:szCs w:val="28"/>
        </w:rPr>
        <w:t>з</w:t>
      </w:r>
      <w:r w:rsidR="004B52E2" w:rsidRPr="00E3569B">
        <w:rPr>
          <w:rFonts w:ascii="Times New Roman" w:hAnsi="Times New Roman" w:cs="Times New Roman"/>
          <w:sz w:val="28"/>
          <w:szCs w:val="28"/>
        </w:rPr>
        <w:t>личны: фасад, обращенный к каскаду прудов, выполнен в виде арок, конт</w:t>
      </w:r>
      <w:r w:rsidR="004B52E2" w:rsidRPr="00E3569B">
        <w:rPr>
          <w:rFonts w:ascii="Times New Roman" w:hAnsi="Times New Roman" w:cs="Times New Roman"/>
          <w:sz w:val="28"/>
          <w:szCs w:val="28"/>
        </w:rPr>
        <w:t>р</w:t>
      </w:r>
      <w:r w:rsidR="004B52E2" w:rsidRPr="00E3569B">
        <w:rPr>
          <w:rFonts w:ascii="Times New Roman" w:hAnsi="Times New Roman" w:cs="Times New Roman"/>
          <w:sz w:val="28"/>
          <w:szCs w:val="28"/>
        </w:rPr>
        <w:t>форсов. Это интереснейшее сооружение гидропарка было многофункци</w:t>
      </w:r>
      <w:r w:rsidR="004B52E2" w:rsidRPr="00E3569B">
        <w:rPr>
          <w:rFonts w:ascii="Times New Roman" w:hAnsi="Times New Roman" w:cs="Times New Roman"/>
          <w:sz w:val="28"/>
          <w:szCs w:val="28"/>
        </w:rPr>
        <w:t>о</w:t>
      </w:r>
      <w:r w:rsidR="004B52E2" w:rsidRPr="00E3569B">
        <w:rPr>
          <w:rFonts w:ascii="Times New Roman" w:hAnsi="Times New Roman" w:cs="Times New Roman"/>
          <w:sz w:val="28"/>
          <w:szCs w:val="28"/>
        </w:rPr>
        <w:t>нальным: по нему проходила дорога из Торжка, в крайних нишах моста были устроены псарни, а в средних располагались вольеры для лебедей и уток.</w:t>
      </w:r>
    </w:p>
    <w:p w:rsidR="004B52E2" w:rsidRPr="00E3569B" w:rsidRDefault="004B52E2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Слайд  Памятник Н.А.Львову в городе Торжке.</w:t>
      </w:r>
    </w:p>
    <w:p w:rsidR="0038787C" w:rsidRPr="00E3569B" w:rsidRDefault="004B52E2" w:rsidP="00E356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9B">
        <w:rPr>
          <w:rFonts w:ascii="Times New Roman" w:hAnsi="Times New Roman" w:cs="Times New Roman"/>
          <w:sz w:val="28"/>
          <w:szCs w:val="28"/>
        </w:rPr>
        <w:t>Н.А.Львову  с его гениальным вкусом, удалось создать эталонные, на редкость поэтические у</w:t>
      </w:r>
      <w:r w:rsidRPr="00E3569B">
        <w:rPr>
          <w:rFonts w:ascii="Times New Roman" w:hAnsi="Times New Roman" w:cs="Times New Roman"/>
          <w:b/>
          <w:sz w:val="28"/>
          <w:szCs w:val="28"/>
        </w:rPr>
        <w:t>с</w:t>
      </w:r>
      <w:r w:rsidRPr="00E3569B">
        <w:rPr>
          <w:rFonts w:ascii="Times New Roman" w:hAnsi="Times New Roman" w:cs="Times New Roman"/>
          <w:sz w:val="28"/>
          <w:szCs w:val="28"/>
        </w:rPr>
        <w:t>адебные ансамбли.</w:t>
      </w:r>
    </w:p>
    <w:sectPr w:rsidR="0038787C" w:rsidRPr="00E3569B" w:rsidSect="00D3534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074" w:rsidRDefault="005A1074" w:rsidP="0089293B">
      <w:pPr>
        <w:spacing w:after="0" w:line="240" w:lineRule="auto"/>
      </w:pPr>
      <w:r>
        <w:separator/>
      </w:r>
    </w:p>
  </w:endnote>
  <w:endnote w:type="continuationSeparator" w:id="1">
    <w:p w:rsidR="005A1074" w:rsidRDefault="005A1074" w:rsidP="00892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93B" w:rsidRDefault="0089293B">
    <w:pPr>
      <w:pStyle w:val="a5"/>
    </w:pPr>
    <w:r>
      <w:t>Слайды  Борисоглебского монастыря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074" w:rsidRDefault="005A1074" w:rsidP="0089293B">
      <w:pPr>
        <w:spacing w:after="0" w:line="240" w:lineRule="auto"/>
      </w:pPr>
      <w:r>
        <w:separator/>
      </w:r>
    </w:p>
  </w:footnote>
  <w:footnote w:type="continuationSeparator" w:id="1">
    <w:p w:rsidR="005A1074" w:rsidRDefault="005A1074" w:rsidP="008929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2D28"/>
    <w:rsid w:val="000D00A0"/>
    <w:rsid w:val="001820BD"/>
    <w:rsid w:val="0038787C"/>
    <w:rsid w:val="003D0DE4"/>
    <w:rsid w:val="00432D28"/>
    <w:rsid w:val="004459B7"/>
    <w:rsid w:val="004B52E2"/>
    <w:rsid w:val="004C0132"/>
    <w:rsid w:val="004D6165"/>
    <w:rsid w:val="0054094A"/>
    <w:rsid w:val="005A1074"/>
    <w:rsid w:val="00765806"/>
    <w:rsid w:val="00793F58"/>
    <w:rsid w:val="00834B2D"/>
    <w:rsid w:val="00854FF1"/>
    <w:rsid w:val="00873E73"/>
    <w:rsid w:val="0089293B"/>
    <w:rsid w:val="008C6D2D"/>
    <w:rsid w:val="008E62A2"/>
    <w:rsid w:val="009574BC"/>
    <w:rsid w:val="009A0860"/>
    <w:rsid w:val="009F0F53"/>
    <w:rsid w:val="00A56258"/>
    <w:rsid w:val="00AD083A"/>
    <w:rsid w:val="00AD32A5"/>
    <w:rsid w:val="00CD43EE"/>
    <w:rsid w:val="00D34765"/>
    <w:rsid w:val="00D35344"/>
    <w:rsid w:val="00DC4934"/>
    <w:rsid w:val="00E14A60"/>
    <w:rsid w:val="00E3569B"/>
    <w:rsid w:val="00E7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92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9293B"/>
  </w:style>
  <w:style w:type="paragraph" w:styleId="a5">
    <w:name w:val="footer"/>
    <w:basedOn w:val="a"/>
    <w:link w:val="a6"/>
    <w:uiPriority w:val="99"/>
    <w:semiHidden/>
    <w:unhideWhenUsed/>
    <w:rsid w:val="00892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2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2013-09-05T09:33:00Z</dcterms:created>
  <dcterms:modified xsi:type="dcterms:W3CDTF">2013-12-05T08:14:00Z</dcterms:modified>
</cp:coreProperties>
</file>