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E32242" w:rsidRDefault="00E32242" w:rsidP="00F56224">
      <w:pPr>
        <w:jc w:val="center"/>
        <w:rPr>
          <w:noProof/>
          <w:color w:val="C0504D" w:themeColor="accent2"/>
          <w:sz w:val="40"/>
        </w:rPr>
      </w:pPr>
      <w:r>
        <w:rPr>
          <w:noProof/>
          <w:sz w:val="40"/>
        </w:rPr>
        <w:drawing>
          <wp:inline distT="0" distB="0" distL="0" distR="0">
            <wp:extent cx="1415613" cy="961696"/>
            <wp:effectExtent l="19050" t="0" r="0" b="0"/>
            <wp:docPr id="2" name="Рисунок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434" cy="97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EE9">
        <w:rPr>
          <w:color w:val="C0504D" w:themeColor="accent2"/>
          <w:sz w:val="40"/>
        </w:rPr>
        <w:t xml:space="preserve">                                                                                   </w:t>
      </w:r>
      <w:r w:rsidR="00F56224" w:rsidRPr="00F56224">
        <w:rPr>
          <w:noProof/>
          <w:color w:val="C0504D" w:themeColor="accent2"/>
          <w:sz w:val="40"/>
        </w:rPr>
        <w:t xml:space="preserve"> </w:t>
      </w:r>
      <w:r>
        <w:rPr>
          <w:noProof/>
          <w:color w:val="C0504D" w:themeColor="accent2"/>
          <w:sz w:val="40"/>
        </w:rPr>
        <w:drawing>
          <wp:inline distT="0" distB="0" distL="0" distR="0">
            <wp:extent cx="1743075" cy="1390650"/>
            <wp:effectExtent l="19050" t="0" r="9525" b="0"/>
            <wp:docPr id="3" name="Рисунок 10" descr="t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272" w:rsidRDefault="00E32242" w:rsidP="005F3272">
      <w:pPr>
        <w:pStyle w:val="a4"/>
        <w:rPr>
          <w:color w:val="943634" w:themeColor="accent2" w:themeShade="BF"/>
          <w:sz w:val="36"/>
        </w:rPr>
      </w:pPr>
      <w:r>
        <w:rPr>
          <w:noProof/>
          <w:color w:val="C0504D" w:themeColor="accent2"/>
          <w:sz w:val="40"/>
        </w:rPr>
        <w:t xml:space="preserve"> </w:t>
      </w:r>
      <w:r w:rsidR="005F3272">
        <w:rPr>
          <w:noProof/>
          <w:color w:val="C0504D" w:themeColor="accent2"/>
          <w:sz w:val="40"/>
        </w:rPr>
        <w:t xml:space="preserve">          </w:t>
      </w:r>
      <w:r>
        <w:rPr>
          <w:noProof/>
          <w:color w:val="C0504D" w:themeColor="accent2"/>
          <w:sz w:val="40"/>
        </w:rPr>
        <w:t xml:space="preserve"> </w:t>
      </w:r>
      <w:r w:rsidR="005F3272" w:rsidRPr="00F56224">
        <w:rPr>
          <w:color w:val="00B0F0"/>
          <w:sz w:val="36"/>
        </w:rPr>
        <w:t>С 16.02 по 21.02 2015 года</w:t>
      </w:r>
      <w:r w:rsidR="005F3272" w:rsidRPr="00F56224">
        <w:rPr>
          <w:sz w:val="36"/>
        </w:rPr>
        <w:t xml:space="preserve"> в нашей школе проводится </w:t>
      </w:r>
      <w:r w:rsidR="005F3272" w:rsidRPr="00F56224">
        <w:rPr>
          <w:color w:val="943634" w:themeColor="accent2" w:themeShade="BF"/>
          <w:sz w:val="36"/>
        </w:rPr>
        <w:t>НЕДЕЛЯ МАТЕМАТИКИ</w:t>
      </w:r>
    </w:p>
    <w:p w:rsidR="005F3272" w:rsidRPr="00F56224" w:rsidRDefault="005F3272" w:rsidP="005F3272">
      <w:pPr>
        <w:pStyle w:val="a4"/>
        <w:rPr>
          <w:color w:val="943634" w:themeColor="accent2" w:themeShade="BF"/>
          <w:sz w:val="36"/>
        </w:rPr>
      </w:pPr>
    </w:p>
    <w:p w:rsidR="00E32242" w:rsidRDefault="005F327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 </w:t>
      </w:r>
      <w:r w:rsidR="00E32242">
        <w:rPr>
          <w:noProof/>
          <w:color w:val="C0504D" w:themeColor="accent2"/>
          <w:sz w:val="40"/>
        </w:rPr>
        <w:t>Тем,кто учит математику,</w:t>
      </w:r>
    </w:p>
    <w:p w:rsidR="00E32242" w:rsidRDefault="00E3224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  тем,кто учит математике,</w:t>
      </w:r>
    </w:p>
    <w:p w:rsidR="00E32242" w:rsidRDefault="00E3224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 тем,кто любит математику,</w:t>
      </w:r>
    </w:p>
    <w:p w:rsidR="00E32242" w:rsidRDefault="00E3224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 тем, кто ещё  не  знает,</w:t>
      </w:r>
    </w:p>
    <w:p w:rsidR="00E32242" w:rsidRDefault="00E3224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 что может любить математику,</w:t>
      </w:r>
    </w:p>
    <w:p w:rsidR="00E32242" w:rsidRDefault="00E32242" w:rsidP="00E32242">
      <w:pPr>
        <w:rPr>
          <w:noProof/>
          <w:color w:val="C0504D" w:themeColor="accent2"/>
          <w:sz w:val="40"/>
        </w:rPr>
      </w:pPr>
      <w:r>
        <w:rPr>
          <w:noProof/>
          <w:color w:val="C0504D" w:themeColor="accent2"/>
          <w:sz w:val="40"/>
        </w:rPr>
        <w:t xml:space="preserve">                                                        неделя математики посвящается.</w:t>
      </w:r>
    </w:p>
    <w:p w:rsidR="005F3272" w:rsidRDefault="005F3272" w:rsidP="00E32242">
      <w:pPr>
        <w:rPr>
          <w:noProof/>
          <w:color w:val="C0504D" w:themeColor="accent2"/>
          <w:sz w:val="40"/>
        </w:rPr>
      </w:pPr>
    </w:p>
    <w:p w:rsidR="00991B3C" w:rsidRPr="00F71FD3" w:rsidRDefault="00991B3C" w:rsidP="00F56224">
      <w:pPr>
        <w:jc w:val="center"/>
        <w:rPr>
          <w:color w:val="C0504D" w:themeColor="accent2"/>
          <w:sz w:val="40"/>
        </w:rPr>
      </w:pPr>
    </w:p>
    <w:p w:rsidR="00F71FD3" w:rsidRDefault="00F71FD3" w:rsidP="00F71FD3">
      <w:pPr>
        <w:pStyle w:val="a4"/>
        <w:jc w:val="center"/>
        <w:rPr>
          <w:sz w:val="36"/>
          <w:u w:val="single"/>
        </w:rPr>
      </w:pPr>
      <w:r w:rsidRPr="00F56224">
        <w:rPr>
          <w:sz w:val="36"/>
          <w:u w:val="single"/>
        </w:rPr>
        <w:lastRenderedPageBreak/>
        <w:t>План проведения недели:</w:t>
      </w:r>
    </w:p>
    <w:p w:rsidR="005F3272" w:rsidRPr="00F56224" w:rsidRDefault="005F3272" w:rsidP="00F71FD3">
      <w:pPr>
        <w:pStyle w:val="a4"/>
        <w:jc w:val="center"/>
        <w:rPr>
          <w:sz w:val="36"/>
          <w:u w:val="single"/>
        </w:rPr>
      </w:pPr>
    </w:p>
    <w:p w:rsidR="00F71FD3" w:rsidRPr="00F56224" w:rsidRDefault="00F71FD3" w:rsidP="00F71FD3">
      <w:pPr>
        <w:pStyle w:val="a4"/>
        <w:jc w:val="center"/>
        <w:rPr>
          <w:color w:val="943634" w:themeColor="accent2" w:themeShade="BF"/>
          <w:sz w:val="36"/>
        </w:rPr>
      </w:pPr>
      <w:r w:rsidRPr="00F56224">
        <w:rPr>
          <w:color w:val="943634" w:themeColor="accent2" w:themeShade="BF"/>
          <w:sz w:val="36"/>
        </w:rPr>
        <w:t>С 16.02</w:t>
      </w:r>
    </w:p>
    <w:p w:rsidR="00F71FD3" w:rsidRDefault="00F71FD3" w:rsidP="00F71FD3">
      <w:pPr>
        <w:pStyle w:val="a4"/>
        <w:jc w:val="center"/>
        <w:rPr>
          <w:sz w:val="36"/>
        </w:rPr>
      </w:pPr>
      <w:r w:rsidRPr="00F56224">
        <w:rPr>
          <w:sz w:val="36"/>
        </w:rPr>
        <w:t>Математика -   это интересно (выставка газет, кроссвордов, ребусов, загадок)</w:t>
      </w:r>
    </w:p>
    <w:p w:rsidR="005F3272" w:rsidRPr="00F56224" w:rsidRDefault="005F3272" w:rsidP="00F71FD3">
      <w:pPr>
        <w:pStyle w:val="a4"/>
        <w:jc w:val="center"/>
        <w:rPr>
          <w:sz w:val="36"/>
        </w:rPr>
      </w:pPr>
    </w:p>
    <w:p w:rsidR="00F71FD3" w:rsidRPr="00F56224" w:rsidRDefault="00F71FD3" w:rsidP="00F71FD3">
      <w:pPr>
        <w:pStyle w:val="a4"/>
        <w:jc w:val="center"/>
        <w:rPr>
          <w:color w:val="943634" w:themeColor="accent2" w:themeShade="BF"/>
          <w:sz w:val="36"/>
        </w:rPr>
      </w:pPr>
      <w:r w:rsidRPr="00F56224">
        <w:rPr>
          <w:color w:val="943634" w:themeColor="accent2" w:themeShade="BF"/>
          <w:sz w:val="36"/>
        </w:rPr>
        <w:t>17.02.</w:t>
      </w:r>
    </w:p>
    <w:p w:rsidR="00F71FD3" w:rsidRDefault="00F71FD3" w:rsidP="00F71FD3">
      <w:pPr>
        <w:pStyle w:val="a4"/>
        <w:jc w:val="center"/>
        <w:rPr>
          <w:sz w:val="36"/>
        </w:rPr>
      </w:pPr>
      <w:r w:rsidRPr="00F56224">
        <w:rPr>
          <w:sz w:val="36"/>
        </w:rPr>
        <w:t xml:space="preserve">Конкурс «Час веселой математики» ( 5,6 </w:t>
      </w:r>
      <w:proofErr w:type="spellStart"/>
      <w:r w:rsidRPr="00F56224">
        <w:rPr>
          <w:sz w:val="36"/>
        </w:rPr>
        <w:t>кл</w:t>
      </w:r>
      <w:proofErr w:type="spellEnd"/>
      <w:r w:rsidRPr="00F56224">
        <w:rPr>
          <w:sz w:val="36"/>
        </w:rPr>
        <w:t>.)</w:t>
      </w:r>
    </w:p>
    <w:p w:rsidR="005F3272" w:rsidRPr="00F56224" w:rsidRDefault="005F3272" w:rsidP="00F71FD3">
      <w:pPr>
        <w:pStyle w:val="a4"/>
        <w:jc w:val="center"/>
        <w:rPr>
          <w:sz w:val="36"/>
        </w:rPr>
      </w:pPr>
    </w:p>
    <w:p w:rsidR="00F71FD3" w:rsidRPr="00F56224" w:rsidRDefault="00F71FD3" w:rsidP="00F71FD3">
      <w:pPr>
        <w:pStyle w:val="a4"/>
        <w:jc w:val="center"/>
        <w:rPr>
          <w:color w:val="943634" w:themeColor="accent2" w:themeShade="BF"/>
          <w:sz w:val="36"/>
        </w:rPr>
      </w:pPr>
      <w:r w:rsidRPr="00F56224">
        <w:rPr>
          <w:color w:val="943634" w:themeColor="accent2" w:themeShade="BF"/>
          <w:sz w:val="36"/>
        </w:rPr>
        <w:t>18.02.</w:t>
      </w:r>
      <w:r w:rsidR="00F56224" w:rsidRPr="00F56224">
        <w:rPr>
          <w:noProof/>
          <w:color w:val="C0504D" w:themeColor="accent2"/>
          <w:sz w:val="36"/>
        </w:rPr>
        <w:t xml:space="preserve"> </w:t>
      </w:r>
    </w:p>
    <w:p w:rsidR="00F71FD3" w:rsidRDefault="00F71FD3" w:rsidP="00F71FD3">
      <w:pPr>
        <w:pStyle w:val="a4"/>
        <w:jc w:val="center"/>
        <w:rPr>
          <w:sz w:val="36"/>
        </w:rPr>
      </w:pPr>
      <w:r w:rsidRPr="00F56224">
        <w:rPr>
          <w:sz w:val="36"/>
        </w:rPr>
        <w:t xml:space="preserve">Математический КВН ( 7,8,9 </w:t>
      </w:r>
      <w:proofErr w:type="spellStart"/>
      <w:r w:rsidRPr="00F56224">
        <w:rPr>
          <w:sz w:val="36"/>
        </w:rPr>
        <w:t>кл</w:t>
      </w:r>
      <w:proofErr w:type="spellEnd"/>
      <w:r w:rsidRPr="00F56224">
        <w:rPr>
          <w:sz w:val="36"/>
        </w:rPr>
        <w:t>.)</w:t>
      </w:r>
    </w:p>
    <w:p w:rsidR="005F3272" w:rsidRPr="00F56224" w:rsidRDefault="005F3272" w:rsidP="00F71FD3">
      <w:pPr>
        <w:pStyle w:val="a4"/>
        <w:jc w:val="center"/>
        <w:rPr>
          <w:sz w:val="36"/>
        </w:rPr>
      </w:pPr>
    </w:p>
    <w:p w:rsidR="00F71FD3" w:rsidRPr="00F56224" w:rsidRDefault="00F71FD3" w:rsidP="00F71FD3">
      <w:pPr>
        <w:pStyle w:val="a4"/>
        <w:jc w:val="center"/>
        <w:rPr>
          <w:color w:val="943634" w:themeColor="accent2" w:themeShade="BF"/>
          <w:sz w:val="36"/>
        </w:rPr>
      </w:pPr>
      <w:r w:rsidRPr="00F56224">
        <w:rPr>
          <w:color w:val="943634" w:themeColor="accent2" w:themeShade="BF"/>
          <w:sz w:val="36"/>
        </w:rPr>
        <w:t>В течение недели:</w:t>
      </w:r>
    </w:p>
    <w:p w:rsidR="00F71FD3" w:rsidRPr="00F56224" w:rsidRDefault="0029508D" w:rsidP="00F71FD3">
      <w:pPr>
        <w:pStyle w:val="a4"/>
        <w:jc w:val="center"/>
        <w:rPr>
          <w:sz w:val="36"/>
        </w:rPr>
      </w:pPr>
      <w:r>
        <w:rPr>
          <w:sz w:val="36"/>
        </w:rPr>
        <w:t>Выставка книг о математике</w:t>
      </w:r>
      <w:r w:rsidR="00F71FD3" w:rsidRPr="00F56224">
        <w:rPr>
          <w:sz w:val="36"/>
        </w:rPr>
        <w:t xml:space="preserve"> в школьной библиотеке .</w:t>
      </w:r>
      <w:r w:rsidR="00F56224" w:rsidRPr="00F56224">
        <w:rPr>
          <w:noProof/>
          <w:sz w:val="36"/>
        </w:rPr>
        <w:t xml:space="preserve"> </w:t>
      </w:r>
    </w:p>
    <w:p w:rsidR="00F71FD3" w:rsidRPr="00F56224" w:rsidRDefault="00F71FD3" w:rsidP="00F71FD3">
      <w:pPr>
        <w:pStyle w:val="a4"/>
        <w:jc w:val="center"/>
        <w:rPr>
          <w:sz w:val="36"/>
        </w:rPr>
      </w:pPr>
      <w:r w:rsidRPr="00F56224">
        <w:rPr>
          <w:sz w:val="36"/>
        </w:rPr>
        <w:t xml:space="preserve">Математические сказки </w:t>
      </w:r>
      <w:r w:rsidRPr="00F56224">
        <w:rPr>
          <w:color w:val="943634" w:themeColor="accent2" w:themeShade="BF"/>
          <w:sz w:val="36"/>
        </w:rPr>
        <w:t>( на уроках)</w:t>
      </w:r>
    </w:p>
    <w:p w:rsidR="00F71FD3" w:rsidRDefault="00F71FD3" w:rsidP="00F71FD3">
      <w:pPr>
        <w:pStyle w:val="a4"/>
        <w:jc w:val="center"/>
        <w:rPr>
          <w:noProof/>
          <w:sz w:val="36"/>
        </w:rPr>
      </w:pPr>
      <w:r w:rsidRPr="00F56224">
        <w:rPr>
          <w:sz w:val="36"/>
        </w:rPr>
        <w:t xml:space="preserve">Сообщение о жизни Л.Ф. Магнитского – первого учителя математики и морских наук в России. </w:t>
      </w:r>
      <w:r w:rsidRPr="00F56224">
        <w:rPr>
          <w:color w:val="943634" w:themeColor="accent2" w:themeShade="BF"/>
          <w:sz w:val="36"/>
        </w:rPr>
        <w:t>(на уроках).</w:t>
      </w:r>
      <w:r w:rsidR="00F56224" w:rsidRPr="00F56224">
        <w:rPr>
          <w:noProof/>
          <w:sz w:val="36"/>
        </w:rPr>
        <w:t xml:space="preserve"> </w:t>
      </w:r>
    </w:p>
    <w:p w:rsidR="005F3272" w:rsidRDefault="005F3272" w:rsidP="00F71FD3">
      <w:pPr>
        <w:pStyle w:val="a4"/>
        <w:jc w:val="center"/>
        <w:rPr>
          <w:noProof/>
          <w:sz w:val="36"/>
        </w:rPr>
      </w:pPr>
    </w:p>
    <w:p w:rsidR="005F3272" w:rsidRDefault="005F3272" w:rsidP="00F71FD3">
      <w:pPr>
        <w:pStyle w:val="a4"/>
        <w:jc w:val="center"/>
        <w:rPr>
          <w:noProof/>
          <w:sz w:val="36"/>
        </w:rPr>
      </w:pPr>
    </w:p>
    <w:p w:rsidR="005F3272" w:rsidRDefault="005F3272" w:rsidP="00F71FD3">
      <w:pPr>
        <w:pStyle w:val="a4"/>
        <w:jc w:val="center"/>
        <w:rPr>
          <w:noProof/>
          <w:sz w:val="36"/>
        </w:rPr>
      </w:pPr>
    </w:p>
    <w:p w:rsidR="005F3272" w:rsidRDefault="005F3272" w:rsidP="00F71FD3">
      <w:pPr>
        <w:pStyle w:val="a4"/>
        <w:jc w:val="center"/>
        <w:rPr>
          <w:noProof/>
          <w:sz w:val="36"/>
        </w:rPr>
      </w:pPr>
    </w:p>
    <w:p w:rsidR="00F71FD3" w:rsidRPr="005F3272" w:rsidRDefault="00F71FD3" w:rsidP="00F71FD3">
      <w:pPr>
        <w:pStyle w:val="a4"/>
        <w:jc w:val="right"/>
        <w:rPr>
          <w:sz w:val="28"/>
        </w:rPr>
      </w:pPr>
    </w:p>
    <w:sectPr w:rsidR="00F71FD3" w:rsidRPr="005F3272" w:rsidSect="005F3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6F1F"/>
    <w:multiLevelType w:val="hybridMultilevel"/>
    <w:tmpl w:val="4F96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FD3"/>
    <w:rsid w:val="000524C0"/>
    <w:rsid w:val="001A160D"/>
    <w:rsid w:val="0029508D"/>
    <w:rsid w:val="002C1EE9"/>
    <w:rsid w:val="004B52FE"/>
    <w:rsid w:val="005F3272"/>
    <w:rsid w:val="008A2757"/>
    <w:rsid w:val="00991B3C"/>
    <w:rsid w:val="00B616E1"/>
    <w:rsid w:val="00BF7142"/>
    <w:rsid w:val="00E32242"/>
    <w:rsid w:val="00F56224"/>
    <w:rsid w:val="00F7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D3"/>
    <w:pPr>
      <w:ind w:left="720"/>
      <w:contextualSpacing/>
    </w:pPr>
  </w:style>
  <w:style w:type="paragraph" w:styleId="a4">
    <w:name w:val="No Spacing"/>
    <w:uiPriority w:val="1"/>
    <w:qFormat/>
    <w:rsid w:val="00F71F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3DDF-6BF3-431C-9690-C21316CA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слав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alex</cp:lastModifiedBy>
  <cp:revision>2</cp:revision>
  <dcterms:created xsi:type="dcterms:W3CDTF">2015-02-26T08:38:00Z</dcterms:created>
  <dcterms:modified xsi:type="dcterms:W3CDTF">2015-02-26T08:38:00Z</dcterms:modified>
</cp:coreProperties>
</file>