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DDA" w:rsidRPr="00C91D05" w:rsidRDefault="00D77C81">
      <w:pPr>
        <w:spacing w:before="69"/>
        <w:ind w:left="1645" w:right="1505"/>
        <w:jc w:val="center"/>
        <w:rPr>
          <w:b/>
          <w:sz w:val="24"/>
          <w:szCs w:val="24"/>
        </w:rPr>
      </w:pPr>
      <w:r w:rsidRPr="00C91D05">
        <w:rPr>
          <w:b/>
          <w:sz w:val="24"/>
          <w:szCs w:val="24"/>
        </w:rPr>
        <w:t>Муниципальное</w:t>
      </w:r>
      <w:r w:rsidR="004F03DA" w:rsidRPr="00C91D05">
        <w:rPr>
          <w:b/>
          <w:sz w:val="24"/>
          <w:szCs w:val="24"/>
        </w:rPr>
        <w:t xml:space="preserve"> </w:t>
      </w:r>
      <w:r w:rsidR="00C91D05" w:rsidRPr="00C91D05">
        <w:rPr>
          <w:b/>
          <w:sz w:val="24"/>
          <w:szCs w:val="24"/>
        </w:rPr>
        <w:t xml:space="preserve">бюджетное </w:t>
      </w:r>
      <w:proofErr w:type="gramStart"/>
      <w:r w:rsidR="00C91D05" w:rsidRPr="00C91D05">
        <w:rPr>
          <w:b/>
          <w:spacing w:val="-12"/>
          <w:sz w:val="24"/>
          <w:szCs w:val="24"/>
        </w:rPr>
        <w:t>общеобразовательное</w:t>
      </w:r>
      <w:r w:rsidR="00C91D05" w:rsidRPr="00C91D05">
        <w:rPr>
          <w:b/>
          <w:sz w:val="24"/>
          <w:szCs w:val="24"/>
        </w:rPr>
        <w:t xml:space="preserve"> </w:t>
      </w:r>
      <w:r w:rsidRPr="00C91D05">
        <w:rPr>
          <w:b/>
          <w:spacing w:val="-10"/>
          <w:sz w:val="24"/>
          <w:szCs w:val="24"/>
        </w:rPr>
        <w:t xml:space="preserve"> </w:t>
      </w:r>
      <w:r w:rsidRPr="00C91D05">
        <w:rPr>
          <w:b/>
          <w:spacing w:val="-2"/>
          <w:sz w:val="24"/>
          <w:szCs w:val="24"/>
        </w:rPr>
        <w:t>учреждение</w:t>
      </w:r>
      <w:proofErr w:type="gramEnd"/>
    </w:p>
    <w:p w:rsidR="008B2DDA" w:rsidRPr="00C91D05" w:rsidRDefault="004F03DA">
      <w:pPr>
        <w:ind w:left="1645" w:right="1512"/>
        <w:jc w:val="center"/>
        <w:rPr>
          <w:b/>
          <w:sz w:val="24"/>
          <w:szCs w:val="24"/>
        </w:rPr>
      </w:pPr>
      <w:r w:rsidRPr="00C91D05">
        <w:rPr>
          <w:b/>
          <w:sz w:val="24"/>
          <w:szCs w:val="24"/>
        </w:rPr>
        <w:t>Славнинская средняя</w:t>
      </w:r>
      <w:r w:rsidR="00D77C81" w:rsidRPr="00C91D05">
        <w:rPr>
          <w:b/>
          <w:spacing w:val="-8"/>
          <w:sz w:val="24"/>
          <w:szCs w:val="24"/>
        </w:rPr>
        <w:t xml:space="preserve"> </w:t>
      </w:r>
      <w:r w:rsidR="00D77C81" w:rsidRPr="00C91D05">
        <w:rPr>
          <w:b/>
          <w:sz w:val="24"/>
          <w:szCs w:val="24"/>
        </w:rPr>
        <w:t>общеобразовательная</w:t>
      </w:r>
      <w:r w:rsidR="00D77C81" w:rsidRPr="00C91D05">
        <w:rPr>
          <w:b/>
          <w:spacing w:val="-7"/>
          <w:sz w:val="24"/>
          <w:szCs w:val="24"/>
        </w:rPr>
        <w:t xml:space="preserve"> </w:t>
      </w:r>
      <w:r w:rsidRPr="00C91D05">
        <w:rPr>
          <w:b/>
          <w:spacing w:val="-2"/>
          <w:sz w:val="24"/>
          <w:szCs w:val="24"/>
        </w:rPr>
        <w:t>школа имени Н.П.Новожилова Торжокского</w:t>
      </w:r>
      <w:r w:rsidR="00C91D05" w:rsidRPr="00C91D05">
        <w:rPr>
          <w:b/>
          <w:spacing w:val="-2"/>
          <w:sz w:val="24"/>
          <w:szCs w:val="24"/>
        </w:rPr>
        <w:t xml:space="preserve"> </w:t>
      </w:r>
      <w:r w:rsidRPr="00C91D05">
        <w:rPr>
          <w:b/>
          <w:spacing w:val="-2"/>
          <w:sz w:val="24"/>
          <w:szCs w:val="24"/>
        </w:rPr>
        <w:t>района Тверской области</w:t>
      </w:r>
    </w:p>
    <w:p w:rsidR="008B2DDA" w:rsidRDefault="00D77C81">
      <w:pPr>
        <w:spacing w:before="251"/>
        <w:ind w:left="1647" w:right="1505"/>
        <w:jc w:val="center"/>
        <w:rPr>
          <w:b/>
        </w:rPr>
      </w:pPr>
      <w:r>
        <w:rPr>
          <w:b/>
        </w:rPr>
        <w:t>П</w:t>
      </w:r>
      <w:r>
        <w:rPr>
          <w:b/>
          <w:spacing w:val="-2"/>
        </w:rPr>
        <w:t xml:space="preserve"> </w:t>
      </w:r>
      <w:r>
        <w:rPr>
          <w:b/>
        </w:rPr>
        <w:t>Р</w:t>
      </w:r>
      <w:r>
        <w:rPr>
          <w:b/>
          <w:spacing w:val="-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К А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З</w:t>
      </w:r>
    </w:p>
    <w:p w:rsidR="008B2DDA" w:rsidRDefault="008B2DDA">
      <w:pPr>
        <w:pStyle w:val="a3"/>
        <w:spacing w:before="203"/>
        <w:rPr>
          <w:b/>
          <w:sz w:val="22"/>
        </w:rPr>
      </w:pPr>
    </w:p>
    <w:p w:rsidR="008B2DDA" w:rsidRDefault="00D77C81">
      <w:pPr>
        <w:pStyle w:val="a4"/>
        <w:tabs>
          <w:tab w:val="left" w:pos="8277"/>
        </w:tabs>
      </w:pPr>
      <w:r>
        <w:t>15.09.2025</w:t>
      </w:r>
      <w:r>
        <w:rPr>
          <w:spacing w:val="-11"/>
        </w:rPr>
        <w:t xml:space="preserve"> </w:t>
      </w:r>
      <w:r>
        <w:rPr>
          <w:spacing w:val="-5"/>
        </w:rPr>
        <w:t>г.</w:t>
      </w:r>
      <w:r>
        <w:tab/>
        <w:t xml:space="preserve">№ </w:t>
      </w:r>
      <w:r>
        <w:rPr>
          <w:spacing w:val="-4"/>
        </w:rPr>
        <w:t>63/1</w:t>
      </w:r>
    </w:p>
    <w:p w:rsidR="008B2DDA" w:rsidRDefault="008B2DDA">
      <w:pPr>
        <w:pStyle w:val="a3"/>
        <w:spacing w:before="312"/>
        <w:rPr>
          <w:sz w:val="28"/>
        </w:rPr>
      </w:pPr>
    </w:p>
    <w:p w:rsidR="008B2DDA" w:rsidRDefault="00D77C81">
      <w:pPr>
        <w:pStyle w:val="a3"/>
        <w:spacing w:line="254" w:lineRule="auto"/>
        <w:ind w:left="1361" w:right="505" w:hanging="744"/>
      </w:pPr>
      <w:r>
        <w:t>Об</w:t>
      </w:r>
      <w:r>
        <w:rPr>
          <w:spacing w:val="-4"/>
        </w:rPr>
        <w:t xml:space="preserve"> </w:t>
      </w:r>
      <w:r>
        <w:t>утверждении</w:t>
      </w:r>
      <w:r>
        <w:rPr>
          <w:spacing w:val="-2"/>
        </w:rPr>
        <w:t xml:space="preserve"> </w:t>
      </w:r>
      <w:r>
        <w:t>«дорожной</w:t>
      </w:r>
      <w:r>
        <w:rPr>
          <w:spacing w:val="-2"/>
        </w:rPr>
        <w:t xml:space="preserve"> </w:t>
      </w:r>
      <w:r>
        <w:t>карты»</w:t>
      </w:r>
      <w:r>
        <w:rPr>
          <w:spacing w:val="-12"/>
        </w:rPr>
        <w:t xml:space="preserve"> </w:t>
      </w:r>
      <w:r>
        <w:t>(плана</w:t>
      </w:r>
      <w:r>
        <w:rPr>
          <w:spacing w:val="-6"/>
        </w:rPr>
        <w:t xml:space="preserve"> </w:t>
      </w:r>
      <w:r>
        <w:t>мероприятий)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повышению</w:t>
      </w:r>
      <w:r>
        <w:rPr>
          <w:spacing w:val="-7"/>
        </w:rPr>
        <w:t xml:space="preserve"> </w:t>
      </w:r>
      <w:r>
        <w:t xml:space="preserve">качества образования в МБОУ </w:t>
      </w:r>
      <w:r w:rsidR="00C91D05" w:rsidRPr="00C91D05">
        <w:t>Славнинская СОШ</w:t>
      </w:r>
      <w:r w:rsidR="00C91D05">
        <w:t xml:space="preserve"> </w:t>
      </w:r>
      <w:r>
        <w:t>на 202</w:t>
      </w:r>
      <w:r w:rsidR="002E5EC0">
        <w:t>5</w:t>
      </w:r>
      <w:r w:rsidR="00C91D05">
        <w:t>/</w:t>
      </w:r>
      <w:r>
        <w:t>202</w:t>
      </w:r>
      <w:r w:rsidR="002E5EC0">
        <w:t>6</w:t>
      </w:r>
      <w:r>
        <w:t xml:space="preserve"> учебный год</w:t>
      </w:r>
    </w:p>
    <w:p w:rsidR="008B2DDA" w:rsidRDefault="008B2DDA">
      <w:pPr>
        <w:pStyle w:val="a3"/>
        <w:spacing w:before="64"/>
      </w:pPr>
    </w:p>
    <w:p w:rsidR="008B2DDA" w:rsidRDefault="00D77C81" w:rsidP="004F03DA">
      <w:pPr>
        <w:pStyle w:val="a3"/>
        <w:spacing w:line="268" w:lineRule="auto"/>
        <w:ind w:left="163" w:right="346" w:firstLine="712"/>
        <w:jc w:val="both"/>
      </w:pPr>
      <w:r>
        <w:t>В</w:t>
      </w:r>
      <w:r>
        <w:rPr>
          <w:spacing w:val="-4"/>
        </w:rPr>
        <w:t xml:space="preserve"> </w:t>
      </w:r>
      <w:r>
        <w:t>целях</w:t>
      </w:r>
      <w:r>
        <w:rPr>
          <w:spacing w:val="-1"/>
        </w:rPr>
        <w:t xml:space="preserve"> </w:t>
      </w:r>
      <w:r>
        <w:t>повышения</w:t>
      </w:r>
      <w:r>
        <w:rPr>
          <w:spacing w:val="-2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общеобразовательных</w:t>
      </w:r>
      <w:r>
        <w:rPr>
          <w:spacing w:val="-2"/>
        </w:rPr>
        <w:t xml:space="preserve"> </w:t>
      </w:r>
      <w:r>
        <w:t>организациях</w:t>
      </w:r>
      <w:r>
        <w:rPr>
          <w:spacing w:val="-1"/>
        </w:rPr>
        <w:t xml:space="preserve"> </w:t>
      </w:r>
      <w:r>
        <w:t>Зырянского района, в соответствии с рекомендациями Министерства просвещения Российской Федерации от</w:t>
      </w:r>
      <w:r>
        <w:rPr>
          <w:spacing w:val="40"/>
        </w:rPr>
        <w:t xml:space="preserve"> </w:t>
      </w:r>
      <w:r w:rsidR="002E5EC0">
        <w:t>2</w:t>
      </w:r>
      <w:r>
        <w:t>4 июня 2025 года «Рекомендации по использованию результатов оценочных процедур в системе общего образования с целью п</w:t>
      </w:r>
      <w:r w:rsidR="004F03DA">
        <w:t>овышения качества образования».</w:t>
      </w:r>
    </w:p>
    <w:p w:rsidR="008B2DDA" w:rsidRDefault="00D77C81">
      <w:pPr>
        <w:pStyle w:val="a3"/>
        <w:spacing w:before="258"/>
        <w:ind w:left="163"/>
      </w:pPr>
      <w:r>
        <w:rPr>
          <w:spacing w:val="-2"/>
        </w:rPr>
        <w:t>ПРИКАЗЫВАЮ:</w:t>
      </w:r>
    </w:p>
    <w:p w:rsidR="008B2DDA" w:rsidRDefault="00D77C81">
      <w:pPr>
        <w:pStyle w:val="a3"/>
        <w:spacing w:before="61" w:line="268" w:lineRule="auto"/>
        <w:ind w:left="163" w:right="1296" w:firstLine="731"/>
        <w:jc w:val="both"/>
      </w:pPr>
      <w:r>
        <w:rPr>
          <w:noProof/>
          <w:lang w:eastAsia="ru-RU"/>
        </w:rPr>
        <w:drawing>
          <wp:inline distT="0" distB="0" distL="0" distR="0">
            <wp:extent cx="103505" cy="12192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05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 xml:space="preserve">Утвердить «дорожную карту» (план мероприятий) по повышению качества образования в МБОУ </w:t>
      </w:r>
      <w:r w:rsidR="004F03DA">
        <w:t>Славнинская СОШ</w:t>
      </w:r>
      <w:r>
        <w:t xml:space="preserve"> на 202</w:t>
      </w:r>
      <w:r w:rsidR="002E5EC0">
        <w:t>5</w:t>
      </w:r>
      <w:r>
        <w:t>-202</w:t>
      </w:r>
      <w:r w:rsidR="002E5EC0">
        <w:t>6</w:t>
      </w:r>
      <w:r>
        <w:t xml:space="preserve"> учебный год согласно </w:t>
      </w:r>
      <w:proofErr w:type="gramStart"/>
      <w:r>
        <w:t>приложению</w:t>
      </w:r>
      <w:proofErr w:type="gramEnd"/>
      <w:r>
        <w:t xml:space="preserve"> к настоящему приказу.</w:t>
      </w:r>
    </w:p>
    <w:p w:rsidR="008B2DDA" w:rsidRDefault="00D77C81">
      <w:pPr>
        <w:pStyle w:val="a3"/>
        <w:spacing w:before="54"/>
        <w:ind w:left="869"/>
        <w:jc w:val="both"/>
      </w:pPr>
      <w:r>
        <w:t>2.</w:t>
      </w:r>
      <w:r>
        <w:rPr>
          <w:spacing w:val="72"/>
        </w:rPr>
        <w:t xml:space="preserve"> </w:t>
      </w:r>
      <w:r>
        <w:t>Довести</w:t>
      </w:r>
      <w:r>
        <w:rPr>
          <w:spacing w:val="74"/>
        </w:rPr>
        <w:t xml:space="preserve"> </w:t>
      </w:r>
      <w:r>
        <w:t>до</w:t>
      </w:r>
      <w:r>
        <w:rPr>
          <w:spacing w:val="72"/>
        </w:rPr>
        <w:t xml:space="preserve"> </w:t>
      </w:r>
      <w:r>
        <w:t>сведения</w:t>
      </w:r>
      <w:r>
        <w:rPr>
          <w:spacing w:val="74"/>
        </w:rPr>
        <w:t xml:space="preserve"> </w:t>
      </w:r>
      <w:r>
        <w:t>учителей</w:t>
      </w:r>
      <w:r>
        <w:rPr>
          <w:spacing w:val="77"/>
        </w:rPr>
        <w:t xml:space="preserve"> </w:t>
      </w:r>
      <w:r>
        <w:t>-предметников,</w:t>
      </w:r>
      <w:r>
        <w:rPr>
          <w:spacing w:val="73"/>
        </w:rPr>
        <w:t xml:space="preserve"> </w:t>
      </w:r>
      <w:r>
        <w:t>учителей</w:t>
      </w:r>
      <w:r>
        <w:rPr>
          <w:spacing w:val="74"/>
        </w:rPr>
        <w:t xml:space="preserve"> </w:t>
      </w:r>
      <w:r>
        <w:t>начальных</w:t>
      </w:r>
      <w:r>
        <w:rPr>
          <w:spacing w:val="74"/>
        </w:rPr>
        <w:t xml:space="preserve"> </w:t>
      </w:r>
      <w:r>
        <w:rPr>
          <w:spacing w:val="-2"/>
        </w:rPr>
        <w:t>классов</w:t>
      </w:r>
    </w:p>
    <w:p w:rsidR="008B2DDA" w:rsidRDefault="00D77C81">
      <w:pPr>
        <w:pStyle w:val="a3"/>
        <w:spacing w:before="31"/>
        <w:ind w:left="163"/>
        <w:jc w:val="both"/>
      </w:pPr>
      <w:r>
        <w:t>«дорожную</w:t>
      </w:r>
      <w:r>
        <w:rPr>
          <w:spacing w:val="50"/>
        </w:rPr>
        <w:t xml:space="preserve"> </w:t>
      </w:r>
      <w:r>
        <w:t>карту»</w:t>
      </w:r>
      <w:r>
        <w:rPr>
          <w:spacing w:val="44"/>
        </w:rPr>
        <w:t xml:space="preserve"> </w:t>
      </w:r>
      <w:r>
        <w:t>(план</w:t>
      </w:r>
      <w:r>
        <w:rPr>
          <w:spacing w:val="50"/>
        </w:rPr>
        <w:t xml:space="preserve"> </w:t>
      </w:r>
      <w:r>
        <w:t>мероприятий)</w:t>
      </w:r>
      <w:r>
        <w:rPr>
          <w:spacing w:val="46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повышению</w:t>
      </w:r>
      <w:r>
        <w:rPr>
          <w:spacing w:val="50"/>
        </w:rPr>
        <w:t xml:space="preserve"> </w:t>
      </w:r>
      <w:r>
        <w:t>качества</w:t>
      </w:r>
      <w:r>
        <w:rPr>
          <w:spacing w:val="48"/>
        </w:rPr>
        <w:t xml:space="preserve"> </w:t>
      </w:r>
      <w:r>
        <w:t>образования</w:t>
      </w:r>
      <w:r>
        <w:rPr>
          <w:spacing w:val="49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rPr>
          <w:spacing w:val="-4"/>
        </w:rPr>
        <w:t>МБОУ</w:t>
      </w:r>
    </w:p>
    <w:p w:rsidR="004F03DA" w:rsidRDefault="004F03DA" w:rsidP="004F03DA">
      <w:pPr>
        <w:pStyle w:val="a3"/>
        <w:spacing w:before="34"/>
        <w:ind w:left="163"/>
        <w:jc w:val="both"/>
      </w:pPr>
      <w:r>
        <w:t>Славнинская С</w:t>
      </w:r>
      <w:r w:rsidR="00D77C81">
        <w:t>ОШ</w:t>
      </w:r>
      <w:r w:rsidR="00D77C81">
        <w:rPr>
          <w:spacing w:val="-8"/>
        </w:rPr>
        <w:t xml:space="preserve"> </w:t>
      </w:r>
      <w:r w:rsidR="00D77C81">
        <w:t>на</w:t>
      </w:r>
      <w:r w:rsidR="00D77C81">
        <w:rPr>
          <w:spacing w:val="-1"/>
        </w:rPr>
        <w:t xml:space="preserve"> </w:t>
      </w:r>
      <w:r w:rsidR="00D77C81">
        <w:t>202</w:t>
      </w:r>
      <w:r w:rsidR="002E5EC0">
        <w:t>5</w:t>
      </w:r>
      <w:r w:rsidR="00D77C81">
        <w:t>-202</w:t>
      </w:r>
      <w:r w:rsidR="002E5EC0">
        <w:t>6</w:t>
      </w:r>
      <w:r w:rsidR="00D77C81">
        <w:t xml:space="preserve"> учебный</w:t>
      </w:r>
      <w:r w:rsidR="00D77C81">
        <w:rPr>
          <w:spacing w:val="-2"/>
        </w:rPr>
        <w:t xml:space="preserve"> </w:t>
      </w:r>
      <w:r w:rsidR="00D77C81">
        <w:t>год,</w:t>
      </w:r>
      <w:r w:rsidR="00D77C81">
        <w:rPr>
          <w:spacing w:val="-2"/>
        </w:rPr>
        <w:t xml:space="preserve"> </w:t>
      </w:r>
      <w:r w:rsidR="00D77C81">
        <w:t>обеспечить</w:t>
      </w:r>
      <w:r w:rsidR="00D77C81">
        <w:rPr>
          <w:spacing w:val="-1"/>
        </w:rPr>
        <w:t xml:space="preserve"> </w:t>
      </w:r>
      <w:r w:rsidR="00D77C81">
        <w:t>ее</w:t>
      </w:r>
      <w:r w:rsidR="00D77C81">
        <w:rPr>
          <w:spacing w:val="-3"/>
        </w:rPr>
        <w:t xml:space="preserve"> </w:t>
      </w:r>
      <w:r w:rsidR="00D77C81">
        <w:rPr>
          <w:spacing w:val="-2"/>
        </w:rPr>
        <w:t>реализацию;</w:t>
      </w:r>
    </w:p>
    <w:p w:rsidR="004F03DA" w:rsidRDefault="004F03DA" w:rsidP="00AB3323">
      <w:pPr>
        <w:pStyle w:val="a3"/>
        <w:spacing w:before="34"/>
        <w:ind w:left="163" w:firstLine="557"/>
        <w:jc w:val="both"/>
      </w:pPr>
      <w:r>
        <w:t xml:space="preserve">3. </w:t>
      </w:r>
      <w:r w:rsidR="00D77C81">
        <w:t>Разместить приказ на</w:t>
      </w:r>
      <w:r w:rsidR="00D77C81">
        <w:rPr>
          <w:spacing w:val="40"/>
        </w:rPr>
        <w:t xml:space="preserve"> </w:t>
      </w:r>
      <w:r w:rsidR="00D77C81">
        <w:t>официальном сайте «дорожную карту» (план мероприятий) по повышен</w:t>
      </w:r>
      <w:r>
        <w:t xml:space="preserve">ию качества образования в МБОУ Славнинская СОШ </w:t>
      </w:r>
      <w:r w:rsidR="00D77C81">
        <w:t>на</w:t>
      </w:r>
      <w:r w:rsidR="00D77C81">
        <w:rPr>
          <w:spacing w:val="40"/>
        </w:rPr>
        <w:t xml:space="preserve"> </w:t>
      </w:r>
      <w:r w:rsidR="00D77C81">
        <w:t>202</w:t>
      </w:r>
      <w:r w:rsidR="002E5EC0">
        <w:t>5</w:t>
      </w:r>
      <w:r w:rsidR="00D77C81">
        <w:t>-202</w:t>
      </w:r>
      <w:r w:rsidR="002E5EC0">
        <w:t xml:space="preserve">6 </w:t>
      </w:r>
      <w:r>
        <w:t>учебный год.</w:t>
      </w:r>
    </w:p>
    <w:p w:rsidR="008B2DDA" w:rsidRDefault="004F03DA" w:rsidP="00AB3323">
      <w:pPr>
        <w:pStyle w:val="a3"/>
        <w:spacing w:before="34"/>
        <w:ind w:left="163" w:firstLine="557"/>
        <w:jc w:val="both"/>
      </w:pPr>
      <w:r>
        <w:t xml:space="preserve">4. </w:t>
      </w:r>
      <w:r w:rsidR="00D77C81">
        <w:t>Контроль</w:t>
      </w:r>
      <w:r w:rsidR="00D77C81">
        <w:rPr>
          <w:spacing w:val="-5"/>
        </w:rPr>
        <w:t xml:space="preserve"> </w:t>
      </w:r>
      <w:r w:rsidR="00D77C81">
        <w:t>за</w:t>
      </w:r>
      <w:r w:rsidR="00D77C81">
        <w:rPr>
          <w:spacing w:val="-3"/>
        </w:rPr>
        <w:t xml:space="preserve"> </w:t>
      </w:r>
      <w:r w:rsidR="00D77C81">
        <w:t>исполнением</w:t>
      </w:r>
      <w:r w:rsidR="00D77C81">
        <w:rPr>
          <w:spacing w:val="-4"/>
        </w:rPr>
        <w:t xml:space="preserve"> </w:t>
      </w:r>
      <w:r w:rsidR="00D77C81">
        <w:t>настоящего</w:t>
      </w:r>
      <w:r w:rsidR="00D77C81">
        <w:rPr>
          <w:spacing w:val="-3"/>
        </w:rPr>
        <w:t xml:space="preserve"> </w:t>
      </w:r>
      <w:r w:rsidR="00D77C81">
        <w:t>приказа</w:t>
      </w:r>
      <w:r w:rsidR="00D77C81">
        <w:rPr>
          <w:spacing w:val="-3"/>
        </w:rPr>
        <w:t xml:space="preserve"> </w:t>
      </w:r>
      <w:r w:rsidR="00D77C81">
        <w:t>оставляю</w:t>
      </w:r>
      <w:r w:rsidR="00D77C81">
        <w:rPr>
          <w:spacing w:val="-3"/>
        </w:rPr>
        <w:t xml:space="preserve"> </w:t>
      </w:r>
      <w:r w:rsidR="00D77C81">
        <w:t>за</w:t>
      </w:r>
      <w:r w:rsidR="00D77C81">
        <w:rPr>
          <w:spacing w:val="-3"/>
        </w:rPr>
        <w:t xml:space="preserve"> </w:t>
      </w:r>
      <w:r w:rsidR="00D77C81">
        <w:rPr>
          <w:spacing w:val="-2"/>
        </w:rPr>
        <w:t>собой.</w:t>
      </w:r>
    </w:p>
    <w:p w:rsidR="008B2DDA" w:rsidRDefault="008B2DDA">
      <w:pPr>
        <w:pStyle w:val="a3"/>
        <w:rPr>
          <w:sz w:val="20"/>
        </w:rPr>
      </w:pPr>
    </w:p>
    <w:p w:rsidR="008B2DDA" w:rsidRDefault="008B2DDA">
      <w:pPr>
        <w:pStyle w:val="a3"/>
        <w:rPr>
          <w:sz w:val="20"/>
        </w:rPr>
      </w:pPr>
    </w:p>
    <w:p w:rsidR="004F03DA" w:rsidRDefault="004F03DA">
      <w:pPr>
        <w:pStyle w:val="a3"/>
        <w:spacing w:before="70"/>
        <w:ind w:right="-15"/>
        <w:jc w:val="right"/>
      </w:pPr>
    </w:p>
    <w:p w:rsidR="004F03DA" w:rsidRDefault="00AB3323" w:rsidP="00AB3323">
      <w:pPr>
        <w:pStyle w:val="a3"/>
        <w:tabs>
          <w:tab w:val="left" w:pos="806"/>
        </w:tabs>
        <w:spacing w:before="70"/>
        <w:ind w:right="-15"/>
      </w:pPr>
      <w:r>
        <w:tab/>
        <w:t xml:space="preserve">Директор МБОУ Славнинская СОШ                      </w:t>
      </w:r>
      <w:proofErr w:type="spellStart"/>
      <w:r>
        <w:t>А.Н.Филина</w:t>
      </w:r>
      <w:proofErr w:type="spellEnd"/>
      <w:r>
        <w:t xml:space="preserve"> </w:t>
      </w:r>
    </w:p>
    <w:p w:rsidR="004F03DA" w:rsidRDefault="004F03DA">
      <w:pPr>
        <w:pStyle w:val="a3"/>
        <w:spacing w:before="70"/>
        <w:ind w:right="-15"/>
        <w:jc w:val="right"/>
      </w:pPr>
    </w:p>
    <w:p w:rsidR="004F03DA" w:rsidRDefault="004F03DA">
      <w:pPr>
        <w:pStyle w:val="a3"/>
        <w:spacing w:before="70"/>
        <w:ind w:right="-15"/>
        <w:jc w:val="right"/>
      </w:pPr>
    </w:p>
    <w:p w:rsidR="004F03DA" w:rsidRDefault="004F03DA">
      <w:pPr>
        <w:pStyle w:val="a3"/>
        <w:spacing w:before="70"/>
        <w:ind w:right="-15"/>
        <w:jc w:val="right"/>
      </w:pPr>
    </w:p>
    <w:p w:rsidR="004F03DA" w:rsidRDefault="004F03DA">
      <w:pPr>
        <w:pStyle w:val="a3"/>
        <w:spacing w:before="70"/>
        <w:ind w:right="-15"/>
        <w:jc w:val="right"/>
      </w:pPr>
    </w:p>
    <w:p w:rsidR="004F03DA" w:rsidRDefault="004F03DA">
      <w:pPr>
        <w:pStyle w:val="a3"/>
        <w:spacing w:before="70"/>
        <w:ind w:right="-15"/>
        <w:jc w:val="right"/>
      </w:pPr>
    </w:p>
    <w:p w:rsidR="004F03DA" w:rsidRDefault="004F03DA">
      <w:pPr>
        <w:pStyle w:val="a3"/>
        <w:spacing w:before="70"/>
        <w:ind w:right="-15"/>
        <w:jc w:val="right"/>
      </w:pPr>
    </w:p>
    <w:p w:rsidR="004F03DA" w:rsidRDefault="004F03DA">
      <w:pPr>
        <w:pStyle w:val="a3"/>
        <w:spacing w:before="70"/>
        <w:ind w:right="-15"/>
        <w:jc w:val="right"/>
      </w:pPr>
    </w:p>
    <w:p w:rsidR="004F03DA" w:rsidRDefault="004F03DA">
      <w:pPr>
        <w:pStyle w:val="a3"/>
        <w:spacing w:before="70"/>
        <w:ind w:right="-15"/>
        <w:jc w:val="right"/>
      </w:pPr>
    </w:p>
    <w:p w:rsidR="004F03DA" w:rsidRDefault="004F03DA">
      <w:pPr>
        <w:pStyle w:val="a3"/>
        <w:spacing w:before="70"/>
        <w:ind w:right="-15"/>
        <w:jc w:val="right"/>
      </w:pPr>
    </w:p>
    <w:p w:rsidR="00AB3323" w:rsidRDefault="00AB3323">
      <w:pPr>
        <w:pStyle w:val="a3"/>
        <w:spacing w:before="70"/>
        <w:ind w:right="-15"/>
        <w:jc w:val="right"/>
      </w:pPr>
    </w:p>
    <w:p w:rsidR="00AB3323" w:rsidRDefault="00AB3323">
      <w:pPr>
        <w:pStyle w:val="a3"/>
        <w:spacing w:before="70"/>
        <w:ind w:right="-15"/>
        <w:jc w:val="right"/>
      </w:pPr>
    </w:p>
    <w:p w:rsidR="00AB3323" w:rsidRDefault="00AB3323">
      <w:pPr>
        <w:pStyle w:val="a3"/>
        <w:spacing w:before="70"/>
        <w:ind w:right="-15"/>
        <w:jc w:val="right"/>
      </w:pPr>
    </w:p>
    <w:p w:rsidR="008B2DDA" w:rsidRDefault="00D77C81">
      <w:pPr>
        <w:pStyle w:val="a3"/>
        <w:spacing w:before="70"/>
        <w:ind w:right="-15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:rsidR="008B2DDA" w:rsidRDefault="008B2DDA">
      <w:pPr>
        <w:pStyle w:val="a3"/>
        <w:spacing w:before="5"/>
      </w:pPr>
    </w:p>
    <w:p w:rsidR="008B2DDA" w:rsidRDefault="00D77C81">
      <w:pPr>
        <w:ind w:left="1645" w:right="1506"/>
        <w:jc w:val="center"/>
        <w:rPr>
          <w:b/>
          <w:sz w:val="24"/>
        </w:rPr>
      </w:pPr>
      <w:r>
        <w:rPr>
          <w:b/>
          <w:sz w:val="24"/>
        </w:rPr>
        <w:t>«Дорожная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карта»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(план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мероприятий)</w:t>
      </w:r>
    </w:p>
    <w:p w:rsidR="008B2DDA" w:rsidRDefault="00D77C81">
      <w:pPr>
        <w:ind w:left="1645" w:right="1505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повышению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6"/>
          <w:sz w:val="24"/>
        </w:rPr>
        <w:t xml:space="preserve"> </w:t>
      </w:r>
      <w:r w:rsidR="00C91D05">
        <w:rPr>
          <w:b/>
          <w:sz w:val="24"/>
        </w:rPr>
        <w:t>Славнинская СОШ</w:t>
      </w:r>
      <w:r>
        <w:rPr>
          <w:b/>
          <w:sz w:val="24"/>
        </w:rPr>
        <w:t xml:space="preserve"> на 202</w:t>
      </w:r>
      <w:r w:rsidR="002E5EC0">
        <w:rPr>
          <w:b/>
          <w:sz w:val="24"/>
        </w:rPr>
        <w:t>5</w:t>
      </w:r>
      <w:r>
        <w:rPr>
          <w:b/>
          <w:sz w:val="24"/>
        </w:rPr>
        <w:t>-202</w:t>
      </w:r>
      <w:r w:rsidR="002E5EC0">
        <w:rPr>
          <w:b/>
          <w:sz w:val="24"/>
        </w:rPr>
        <w:t xml:space="preserve">6 </w:t>
      </w:r>
      <w:r>
        <w:rPr>
          <w:b/>
          <w:sz w:val="24"/>
        </w:rPr>
        <w:t>учебный год</w:t>
      </w:r>
    </w:p>
    <w:p w:rsidR="008B2DDA" w:rsidRDefault="008B2DDA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10186" w:type="dxa"/>
        <w:tblInd w:w="1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3824"/>
        <w:gridCol w:w="1668"/>
        <w:gridCol w:w="1955"/>
        <w:gridCol w:w="2117"/>
      </w:tblGrid>
      <w:tr w:rsidR="008B2DDA" w:rsidTr="00C91D05">
        <w:trPr>
          <w:trHeight w:val="672"/>
        </w:trPr>
        <w:tc>
          <w:tcPr>
            <w:tcW w:w="622" w:type="dxa"/>
          </w:tcPr>
          <w:p w:rsidR="008B2DDA" w:rsidRDefault="00D77C81" w:rsidP="00AB3323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3824" w:type="dxa"/>
          </w:tcPr>
          <w:p w:rsidR="008B2DDA" w:rsidRDefault="00D77C81" w:rsidP="00AB3323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668" w:type="dxa"/>
          </w:tcPr>
          <w:p w:rsidR="008B2DDA" w:rsidRDefault="00D77C81" w:rsidP="00AB3323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Срок</w:t>
            </w:r>
          </w:p>
          <w:p w:rsidR="008B2DDA" w:rsidRDefault="00D77C81" w:rsidP="00AB3323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1955" w:type="dxa"/>
          </w:tcPr>
          <w:p w:rsidR="008B2DDA" w:rsidRDefault="00D77C81" w:rsidP="00AB3323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 исполнители</w:t>
            </w:r>
          </w:p>
        </w:tc>
        <w:tc>
          <w:tcPr>
            <w:tcW w:w="2117" w:type="dxa"/>
          </w:tcPr>
          <w:p w:rsidR="008B2DDA" w:rsidRDefault="00D77C81" w:rsidP="00AB3323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Ожидаемые результаты</w:t>
            </w:r>
          </w:p>
        </w:tc>
      </w:tr>
      <w:tr w:rsidR="008B2DDA" w:rsidTr="00AB3323">
        <w:trPr>
          <w:trHeight w:val="670"/>
        </w:trPr>
        <w:tc>
          <w:tcPr>
            <w:tcW w:w="10186" w:type="dxa"/>
            <w:gridSpan w:val="5"/>
          </w:tcPr>
          <w:p w:rsidR="008B2DDA" w:rsidRDefault="00D77C81" w:rsidP="00AB3323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объективности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 независимой оценки качества образования</w:t>
            </w:r>
          </w:p>
        </w:tc>
      </w:tr>
      <w:tr w:rsidR="008B2DDA" w:rsidTr="00C91D05">
        <w:trPr>
          <w:trHeight w:val="1231"/>
        </w:trPr>
        <w:tc>
          <w:tcPr>
            <w:tcW w:w="622" w:type="dxa"/>
          </w:tcPr>
          <w:p w:rsidR="008B2DDA" w:rsidRDefault="00D77C81" w:rsidP="00AB3323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3824" w:type="dxa"/>
          </w:tcPr>
          <w:p w:rsidR="008B2DDA" w:rsidRDefault="00D77C81" w:rsidP="00AB3323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Обеспечение объективности проведения процедур оценки качества образования и достоверности результатов</w:t>
            </w:r>
          </w:p>
        </w:tc>
        <w:tc>
          <w:tcPr>
            <w:tcW w:w="1668" w:type="dxa"/>
          </w:tcPr>
          <w:p w:rsidR="008B2DDA" w:rsidRDefault="00D77C81" w:rsidP="00AB3323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955" w:type="dxa"/>
          </w:tcPr>
          <w:p w:rsidR="008B2DDA" w:rsidRDefault="00D77C81" w:rsidP="00AB3323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Директор, </w:t>
            </w: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 w:rsidR="00AB3323">
              <w:rPr>
                <w:spacing w:val="-4"/>
                <w:sz w:val="24"/>
              </w:rPr>
              <w:t>УВР</w:t>
            </w:r>
          </w:p>
        </w:tc>
        <w:tc>
          <w:tcPr>
            <w:tcW w:w="2117" w:type="dxa"/>
          </w:tcPr>
          <w:p w:rsidR="008B2DDA" w:rsidRDefault="00D77C81" w:rsidP="00AB3323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Объективные результаты</w:t>
            </w:r>
          </w:p>
        </w:tc>
      </w:tr>
      <w:tr w:rsidR="008B2DDA" w:rsidTr="00C91D05">
        <w:trPr>
          <w:trHeight w:val="1798"/>
        </w:trPr>
        <w:tc>
          <w:tcPr>
            <w:tcW w:w="622" w:type="dxa"/>
          </w:tcPr>
          <w:p w:rsidR="008B2DDA" w:rsidRDefault="00D77C81" w:rsidP="00AB3323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3824" w:type="dxa"/>
          </w:tcPr>
          <w:p w:rsidR="008B2DDA" w:rsidRDefault="00D77C81" w:rsidP="00AB3323">
            <w:pPr>
              <w:pStyle w:val="TableParagraph"/>
              <w:tabs>
                <w:tab w:val="left" w:pos="2107"/>
              </w:tabs>
              <w:spacing w:before="0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 w:rsidR="00AB332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независимых </w:t>
            </w:r>
            <w:r>
              <w:rPr>
                <w:sz w:val="24"/>
              </w:rPr>
              <w:t>наблюдателей в процедурах оценки качества образования (в том числе ВПР)</w:t>
            </w:r>
          </w:p>
        </w:tc>
        <w:tc>
          <w:tcPr>
            <w:tcW w:w="1668" w:type="dxa"/>
          </w:tcPr>
          <w:p w:rsidR="008B2DDA" w:rsidRDefault="00D77C81" w:rsidP="00AB3323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55" w:type="dxa"/>
          </w:tcPr>
          <w:p w:rsidR="008B2DDA" w:rsidRDefault="00D77C81" w:rsidP="00AB3323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Директор, </w:t>
            </w: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 w:rsidR="00AB3323">
              <w:rPr>
                <w:spacing w:val="-4"/>
                <w:sz w:val="24"/>
              </w:rPr>
              <w:t>УВР</w:t>
            </w:r>
          </w:p>
        </w:tc>
        <w:tc>
          <w:tcPr>
            <w:tcW w:w="2117" w:type="dxa"/>
          </w:tcPr>
          <w:p w:rsidR="008B2DDA" w:rsidRDefault="00D77C81" w:rsidP="00AB3323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Привлечение независимы</w:t>
            </w:r>
            <w:r w:rsidR="00AB3323">
              <w:rPr>
                <w:spacing w:val="-2"/>
                <w:sz w:val="24"/>
              </w:rPr>
              <w:t>х наблюдателей (родителей/закон</w:t>
            </w:r>
            <w:r>
              <w:rPr>
                <w:spacing w:val="-4"/>
                <w:sz w:val="24"/>
              </w:rPr>
              <w:t>ных</w:t>
            </w:r>
          </w:p>
          <w:p w:rsidR="008B2DDA" w:rsidRDefault="00D77C81" w:rsidP="00AB3323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представителей)</w:t>
            </w:r>
          </w:p>
        </w:tc>
      </w:tr>
      <w:tr w:rsidR="008B2DDA" w:rsidTr="00C91D05">
        <w:trPr>
          <w:trHeight w:val="1798"/>
        </w:trPr>
        <w:tc>
          <w:tcPr>
            <w:tcW w:w="622" w:type="dxa"/>
          </w:tcPr>
          <w:p w:rsidR="008B2DDA" w:rsidRDefault="00D77C81" w:rsidP="00AB3323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3824" w:type="dxa"/>
          </w:tcPr>
          <w:p w:rsidR="008B2DDA" w:rsidRDefault="00D77C81" w:rsidP="00AB3323">
            <w:pPr>
              <w:pStyle w:val="TableParagraph"/>
              <w:tabs>
                <w:tab w:val="left" w:pos="810"/>
                <w:tab w:val="left" w:pos="2701"/>
              </w:tabs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Проведение анализа результатов </w:t>
            </w:r>
            <w:r>
              <w:rPr>
                <w:spacing w:val="-10"/>
                <w:sz w:val="24"/>
              </w:rPr>
              <w:t>с</w:t>
            </w:r>
            <w:r w:rsidR="00AB332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отражением</w:t>
            </w:r>
            <w:r w:rsidR="00AB332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причин </w:t>
            </w:r>
            <w:r>
              <w:rPr>
                <w:sz w:val="24"/>
              </w:rPr>
              <w:t>необъективных результатов</w:t>
            </w:r>
          </w:p>
        </w:tc>
        <w:tc>
          <w:tcPr>
            <w:tcW w:w="1668" w:type="dxa"/>
          </w:tcPr>
          <w:p w:rsidR="008B2DDA" w:rsidRDefault="00D77C81" w:rsidP="00AB3323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Январь,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1955" w:type="dxa"/>
          </w:tcPr>
          <w:p w:rsidR="008B2DDA" w:rsidRDefault="00D77C81" w:rsidP="00AB3323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Директор, </w:t>
            </w: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</w:p>
          <w:p w:rsidR="00AB3323" w:rsidRDefault="00AB3323" w:rsidP="00AB3323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2117" w:type="dxa"/>
          </w:tcPr>
          <w:p w:rsidR="008B2DDA" w:rsidRDefault="00D77C81" w:rsidP="00AB3323">
            <w:pPr>
              <w:pStyle w:val="TableParagraph"/>
              <w:tabs>
                <w:tab w:val="left" w:pos="1561"/>
              </w:tabs>
              <w:spacing w:before="0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Аналитические справки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итогам</w:t>
            </w:r>
          </w:p>
          <w:p w:rsidR="008B2DDA" w:rsidRDefault="00D77C81" w:rsidP="00AB3323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 оценочных процедур</w:t>
            </w:r>
          </w:p>
        </w:tc>
      </w:tr>
      <w:tr w:rsidR="008B2DDA" w:rsidTr="00C91D05">
        <w:trPr>
          <w:trHeight w:val="1799"/>
        </w:trPr>
        <w:tc>
          <w:tcPr>
            <w:tcW w:w="622" w:type="dxa"/>
          </w:tcPr>
          <w:p w:rsidR="008B2DDA" w:rsidRDefault="00D77C81" w:rsidP="00AB3323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3824" w:type="dxa"/>
          </w:tcPr>
          <w:p w:rsidR="008B2DDA" w:rsidRDefault="00D77C81" w:rsidP="00AB3323">
            <w:pPr>
              <w:pStyle w:val="TableParagraph"/>
              <w:tabs>
                <w:tab w:val="left" w:pos="2633"/>
              </w:tabs>
              <w:spacing w:before="0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Рассмотрение</w:t>
            </w:r>
            <w:r w:rsidR="00AB332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</w:t>
            </w:r>
          </w:p>
          <w:p w:rsidR="008B2DDA" w:rsidRDefault="00AB3323" w:rsidP="00AB3323">
            <w:pPr>
              <w:pStyle w:val="TableParagraph"/>
              <w:tabs>
                <w:tab w:val="left" w:pos="2276"/>
              </w:tabs>
              <w:spacing w:before="0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 w:rsidR="00D77C81">
              <w:rPr>
                <w:spacing w:val="-2"/>
                <w:sz w:val="24"/>
              </w:rPr>
              <w:t>бъективности</w:t>
            </w:r>
            <w:r>
              <w:rPr>
                <w:sz w:val="24"/>
              </w:rPr>
              <w:t xml:space="preserve"> </w:t>
            </w:r>
            <w:r w:rsidR="00D77C81">
              <w:rPr>
                <w:spacing w:val="-2"/>
                <w:sz w:val="24"/>
              </w:rPr>
              <w:t xml:space="preserve">проведения </w:t>
            </w:r>
            <w:r w:rsidR="00D77C81">
              <w:rPr>
                <w:sz w:val="24"/>
              </w:rPr>
              <w:t xml:space="preserve">процедур оценки качества образования на совещаниях при </w:t>
            </w:r>
            <w:r w:rsidR="00D77C81">
              <w:rPr>
                <w:spacing w:val="-2"/>
                <w:sz w:val="24"/>
              </w:rPr>
              <w:t>директоре</w:t>
            </w:r>
          </w:p>
        </w:tc>
        <w:tc>
          <w:tcPr>
            <w:tcW w:w="1668" w:type="dxa"/>
          </w:tcPr>
          <w:p w:rsidR="008B2DDA" w:rsidRDefault="00D77C81" w:rsidP="00AB3323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Август, </w:t>
            </w:r>
            <w:r>
              <w:rPr>
                <w:spacing w:val="-2"/>
                <w:sz w:val="24"/>
              </w:rPr>
              <w:t>январь, март,</w:t>
            </w:r>
          </w:p>
        </w:tc>
        <w:tc>
          <w:tcPr>
            <w:tcW w:w="1955" w:type="dxa"/>
          </w:tcPr>
          <w:p w:rsidR="008B2DDA" w:rsidRDefault="00D77C81" w:rsidP="00AB3323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2117" w:type="dxa"/>
          </w:tcPr>
          <w:p w:rsidR="008B2DDA" w:rsidRDefault="00D77C81" w:rsidP="00AB3323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Управленческие решения</w:t>
            </w:r>
          </w:p>
        </w:tc>
      </w:tr>
      <w:tr w:rsidR="008B2DDA" w:rsidTr="00C91D05">
        <w:trPr>
          <w:trHeight w:val="2078"/>
        </w:trPr>
        <w:tc>
          <w:tcPr>
            <w:tcW w:w="622" w:type="dxa"/>
          </w:tcPr>
          <w:p w:rsidR="008B2DDA" w:rsidRDefault="00D77C81" w:rsidP="00AB3323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3824" w:type="dxa"/>
          </w:tcPr>
          <w:p w:rsidR="008B2DDA" w:rsidRDefault="00D77C81" w:rsidP="00AB3323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Корректировка/разработка</w:t>
            </w:r>
          </w:p>
          <w:p w:rsidR="008B2DDA" w:rsidRDefault="00AB3323" w:rsidP="00AB3323">
            <w:pPr>
              <w:pStyle w:val="TableParagraph"/>
              <w:tabs>
                <w:tab w:val="left" w:pos="2898"/>
              </w:tabs>
              <w:spacing w:before="0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Л</w:t>
            </w:r>
            <w:r w:rsidR="00D77C81">
              <w:rPr>
                <w:spacing w:val="-2"/>
                <w:sz w:val="24"/>
              </w:rPr>
              <w:t>окальных</w:t>
            </w:r>
            <w:r>
              <w:rPr>
                <w:sz w:val="24"/>
              </w:rPr>
              <w:t xml:space="preserve"> </w:t>
            </w:r>
            <w:r w:rsidR="00D77C81">
              <w:rPr>
                <w:spacing w:val="-4"/>
                <w:sz w:val="24"/>
              </w:rPr>
              <w:t>актов</w:t>
            </w:r>
          </w:p>
          <w:p w:rsidR="008B2DDA" w:rsidRDefault="00D77C81" w:rsidP="00AB3323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образовательных организаций, регламентирующих систему контроля и оценивания образовательных достижений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668" w:type="dxa"/>
          </w:tcPr>
          <w:p w:rsidR="008B2DDA" w:rsidRDefault="00D77C81" w:rsidP="00AB3323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Май-август</w:t>
            </w:r>
          </w:p>
        </w:tc>
        <w:tc>
          <w:tcPr>
            <w:tcW w:w="1955" w:type="dxa"/>
          </w:tcPr>
          <w:p w:rsidR="008B2DDA" w:rsidRDefault="00D77C81" w:rsidP="00AB3323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Директор, </w:t>
            </w: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 w:rsidR="00AB3323">
              <w:rPr>
                <w:spacing w:val="-4"/>
                <w:sz w:val="24"/>
              </w:rPr>
              <w:t>УВР</w:t>
            </w:r>
          </w:p>
        </w:tc>
        <w:tc>
          <w:tcPr>
            <w:tcW w:w="2117" w:type="dxa"/>
          </w:tcPr>
          <w:p w:rsidR="008B2DDA" w:rsidRDefault="00D77C81" w:rsidP="00AB3323">
            <w:pPr>
              <w:pStyle w:val="TableParagraph"/>
              <w:tabs>
                <w:tab w:val="left" w:pos="1690"/>
              </w:tabs>
              <w:spacing w:before="0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Положение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ВСОКО и др.</w:t>
            </w:r>
          </w:p>
        </w:tc>
      </w:tr>
      <w:tr w:rsidR="008B2DDA" w:rsidTr="00AB3323">
        <w:trPr>
          <w:trHeight w:val="367"/>
        </w:trPr>
        <w:tc>
          <w:tcPr>
            <w:tcW w:w="10186" w:type="dxa"/>
            <w:gridSpan w:val="5"/>
          </w:tcPr>
          <w:p w:rsidR="008B2DDA" w:rsidRDefault="00D77C81" w:rsidP="00AB3323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</w:t>
            </w:r>
          </w:p>
        </w:tc>
      </w:tr>
      <w:tr w:rsidR="008B2DDA" w:rsidTr="00C91D05">
        <w:trPr>
          <w:trHeight w:val="864"/>
        </w:trPr>
        <w:tc>
          <w:tcPr>
            <w:tcW w:w="622" w:type="dxa"/>
          </w:tcPr>
          <w:p w:rsidR="008B2DDA" w:rsidRDefault="00D77C81" w:rsidP="00AB3323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3824" w:type="dxa"/>
          </w:tcPr>
          <w:p w:rsidR="008B2DDA" w:rsidRDefault="00D77C81" w:rsidP="00AB3323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 xml:space="preserve">оценочных </w:t>
            </w:r>
            <w:r>
              <w:rPr>
                <w:spacing w:val="-2"/>
                <w:sz w:val="24"/>
              </w:rPr>
              <w:t>процедур</w:t>
            </w:r>
          </w:p>
        </w:tc>
        <w:tc>
          <w:tcPr>
            <w:tcW w:w="1668" w:type="dxa"/>
          </w:tcPr>
          <w:p w:rsidR="008B2DDA" w:rsidRDefault="00D77C81" w:rsidP="00AB3323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  <w:p w:rsidR="00AB3323" w:rsidRDefault="00AB3323" w:rsidP="00AB3323">
            <w:pPr>
              <w:pStyle w:val="TableParagraph"/>
              <w:spacing w:before="0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(региональны</w:t>
            </w:r>
            <w:r w:rsidR="00D77C81">
              <w:rPr>
                <w:spacing w:val="-10"/>
                <w:sz w:val="24"/>
              </w:rPr>
              <w:t xml:space="preserve">й </w:t>
            </w:r>
            <w:r w:rsidR="00D77C81">
              <w:rPr>
                <w:spacing w:val="-2"/>
                <w:sz w:val="24"/>
              </w:rPr>
              <w:t>мониторинг</w:t>
            </w:r>
            <w:r>
              <w:rPr>
                <w:spacing w:val="-2"/>
                <w:sz w:val="24"/>
              </w:rPr>
              <w:t>,</w:t>
            </w:r>
            <w:r w:rsidR="00D77C81">
              <w:rPr>
                <w:spacing w:val="-2"/>
                <w:sz w:val="24"/>
              </w:rPr>
              <w:t>)</w:t>
            </w:r>
          </w:p>
          <w:p w:rsidR="008B2DDA" w:rsidRDefault="00D77C81" w:rsidP="00AB3323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,</w:t>
            </w:r>
            <w:r w:rsidR="00AB3323">
              <w:rPr>
                <w:sz w:val="24"/>
              </w:rPr>
              <w:t xml:space="preserve"> май</w:t>
            </w:r>
            <w:r w:rsidR="00AB3323">
              <w:rPr>
                <w:spacing w:val="-5"/>
                <w:sz w:val="24"/>
              </w:rPr>
              <w:t xml:space="preserve"> </w:t>
            </w:r>
            <w:r w:rsidR="00AB3323">
              <w:rPr>
                <w:spacing w:val="-2"/>
                <w:sz w:val="24"/>
              </w:rPr>
              <w:t>(ВПР)</w:t>
            </w:r>
          </w:p>
        </w:tc>
        <w:tc>
          <w:tcPr>
            <w:tcW w:w="1955" w:type="dxa"/>
          </w:tcPr>
          <w:p w:rsidR="008B2DDA" w:rsidRDefault="00D77C81" w:rsidP="00AB3323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УМР</w:t>
            </w:r>
          </w:p>
        </w:tc>
        <w:tc>
          <w:tcPr>
            <w:tcW w:w="2117" w:type="dxa"/>
          </w:tcPr>
          <w:p w:rsidR="008B2DDA" w:rsidRDefault="00D77C81" w:rsidP="00AB3323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Аналитические справки, приказы</w:t>
            </w:r>
          </w:p>
        </w:tc>
      </w:tr>
    </w:tbl>
    <w:p w:rsidR="008B2DDA" w:rsidRDefault="008B2DDA">
      <w:pPr>
        <w:pStyle w:val="TableParagraph"/>
        <w:rPr>
          <w:sz w:val="24"/>
        </w:rPr>
        <w:sectPr w:rsidR="008B2DDA" w:rsidSect="004F03DA">
          <w:pgSz w:w="12240" w:h="16820"/>
          <w:pgMar w:top="851" w:right="1134" w:bottom="1701" w:left="1134" w:header="720" w:footer="720" w:gutter="0"/>
          <w:cols w:space="720"/>
          <w:docGrid w:linePitch="299"/>
        </w:sectPr>
      </w:pPr>
    </w:p>
    <w:p w:rsidR="008B2DDA" w:rsidRDefault="008B2DDA">
      <w:pPr>
        <w:pStyle w:val="a3"/>
        <w:spacing w:before="6"/>
        <w:rPr>
          <w:b/>
          <w:sz w:val="2"/>
        </w:rPr>
      </w:pPr>
    </w:p>
    <w:tbl>
      <w:tblPr>
        <w:tblStyle w:val="TableNormal"/>
        <w:tblW w:w="10117" w:type="dxa"/>
        <w:tblInd w:w="1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3798"/>
        <w:gridCol w:w="1657"/>
        <w:gridCol w:w="1854"/>
        <w:gridCol w:w="2190"/>
      </w:tblGrid>
      <w:tr w:rsidR="008B2DDA" w:rsidTr="00C91D05">
        <w:trPr>
          <w:trHeight w:val="1223"/>
        </w:trPr>
        <w:tc>
          <w:tcPr>
            <w:tcW w:w="618" w:type="dxa"/>
          </w:tcPr>
          <w:p w:rsidR="008B2DDA" w:rsidRDefault="00D77C81">
            <w:pPr>
              <w:pStyle w:val="TableParagraph"/>
              <w:spacing w:before="44"/>
              <w:ind w:left="0" w:right="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3798" w:type="dxa"/>
          </w:tcPr>
          <w:p w:rsidR="008B2DDA" w:rsidRDefault="00D77C81">
            <w:pPr>
              <w:pStyle w:val="TableParagraph"/>
              <w:tabs>
                <w:tab w:val="left" w:pos="2262"/>
                <w:tab w:val="left" w:pos="2492"/>
              </w:tabs>
              <w:spacing w:before="44"/>
              <w:ind w:right="49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результатов </w:t>
            </w:r>
            <w:r>
              <w:rPr>
                <w:spacing w:val="-2"/>
                <w:sz w:val="24"/>
              </w:rPr>
              <w:t>оценочных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процедур</w:t>
            </w:r>
          </w:p>
          <w:p w:rsidR="008B2DDA" w:rsidRDefault="00D77C81">
            <w:pPr>
              <w:pStyle w:val="TableParagraph"/>
              <w:tabs>
                <w:tab w:val="left" w:pos="2374"/>
              </w:tabs>
              <w:spacing w:before="0"/>
              <w:ind w:right="46"/>
              <w:rPr>
                <w:sz w:val="24"/>
              </w:rPr>
            </w:pPr>
            <w:r>
              <w:rPr>
                <w:spacing w:val="-2"/>
                <w:sz w:val="24"/>
              </w:rPr>
              <w:t>обучающимся,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родителям </w:t>
            </w:r>
            <w:r>
              <w:rPr>
                <w:sz w:val="24"/>
              </w:rPr>
              <w:t>(законным представителям)</w:t>
            </w:r>
          </w:p>
        </w:tc>
        <w:tc>
          <w:tcPr>
            <w:tcW w:w="1657" w:type="dxa"/>
          </w:tcPr>
          <w:p w:rsidR="008B2DDA" w:rsidRDefault="00D77C81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Январь,</w:t>
            </w:r>
            <w:r>
              <w:rPr>
                <w:spacing w:val="-5"/>
                <w:sz w:val="24"/>
              </w:rPr>
              <w:t xml:space="preserve"> май</w:t>
            </w:r>
          </w:p>
        </w:tc>
        <w:tc>
          <w:tcPr>
            <w:tcW w:w="1854" w:type="dxa"/>
          </w:tcPr>
          <w:p w:rsidR="008B2DDA" w:rsidRDefault="00D77C81" w:rsidP="00AB3323">
            <w:pPr>
              <w:pStyle w:val="TableParagraph"/>
              <w:spacing w:before="44"/>
              <w:rPr>
                <w:sz w:val="24"/>
              </w:rPr>
            </w:pPr>
            <w:r>
              <w:rPr>
                <w:spacing w:val="-2"/>
                <w:sz w:val="24"/>
              </w:rPr>
              <w:t>Учителя- предметники,</w:t>
            </w:r>
          </w:p>
          <w:p w:rsidR="008B2DDA" w:rsidRDefault="00D77C81" w:rsidP="00AB3323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  <w:tc>
          <w:tcPr>
            <w:tcW w:w="2190" w:type="dxa"/>
          </w:tcPr>
          <w:p w:rsidR="008B2DDA" w:rsidRDefault="00AB3323">
            <w:pPr>
              <w:pStyle w:val="TableParagraph"/>
              <w:spacing w:before="44"/>
              <w:ind w:left="57" w:right="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Информировани</w:t>
            </w:r>
            <w:r w:rsidR="00D77C81">
              <w:rPr>
                <w:sz w:val="24"/>
              </w:rPr>
              <w:t xml:space="preserve">е обучающихся, </w:t>
            </w:r>
            <w:r w:rsidR="00D77C81">
              <w:rPr>
                <w:spacing w:val="-2"/>
                <w:sz w:val="24"/>
              </w:rPr>
              <w:t>родителей</w:t>
            </w:r>
          </w:p>
        </w:tc>
      </w:tr>
      <w:tr w:rsidR="008B2DDA" w:rsidTr="00C91D05">
        <w:trPr>
          <w:trHeight w:val="1502"/>
        </w:trPr>
        <w:tc>
          <w:tcPr>
            <w:tcW w:w="618" w:type="dxa"/>
          </w:tcPr>
          <w:p w:rsidR="008B2DDA" w:rsidRDefault="00D77C81">
            <w:pPr>
              <w:pStyle w:val="TableParagraph"/>
              <w:ind w:left="0" w:right="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3798" w:type="dxa"/>
          </w:tcPr>
          <w:p w:rsidR="008B2DDA" w:rsidRDefault="00D77C81">
            <w:pPr>
              <w:pStyle w:val="TableParagraph"/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работы с обучающимися по ликвидации пробелов в знаниях по итогам оценочных процедур (ВПР, региональный мониторинг)</w:t>
            </w:r>
          </w:p>
        </w:tc>
        <w:tc>
          <w:tcPr>
            <w:tcW w:w="1657" w:type="dxa"/>
          </w:tcPr>
          <w:p w:rsidR="008B2DDA" w:rsidRDefault="00D77C81"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54" w:type="dxa"/>
          </w:tcPr>
          <w:p w:rsidR="008B2DDA" w:rsidRDefault="00D77C81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2190" w:type="dxa"/>
          </w:tcPr>
          <w:p w:rsidR="008B2DDA" w:rsidRDefault="00D77C81">
            <w:pPr>
              <w:pStyle w:val="TableParagraph"/>
              <w:ind w:left="57" w:right="129"/>
              <w:rPr>
                <w:sz w:val="24"/>
              </w:rPr>
            </w:pPr>
            <w:r>
              <w:rPr>
                <w:spacing w:val="-2"/>
                <w:sz w:val="24"/>
              </w:rPr>
              <w:t>Ликвидация пробелов</w:t>
            </w:r>
          </w:p>
        </w:tc>
      </w:tr>
      <w:tr w:rsidR="008B2DDA" w:rsidTr="00C91D05">
        <w:trPr>
          <w:trHeight w:val="1221"/>
        </w:trPr>
        <w:tc>
          <w:tcPr>
            <w:tcW w:w="618" w:type="dxa"/>
          </w:tcPr>
          <w:p w:rsidR="008B2DDA" w:rsidRDefault="00D77C81">
            <w:pPr>
              <w:pStyle w:val="TableParagraph"/>
              <w:spacing w:before="41"/>
              <w:ind w:left="0" w:right="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3798" w:type="dxa"/>
          </w:tcPr>
          <w:p w:rsidR="008B2DDA" w:rsidRDefault="00D77C81">
            <w:pPr>
              <w:pStyle w:val="TableParagraph"/>
              <w:tabs>
                <w:tab w:val="left" w:pos="1654"/>
                <w:tab w:val="left" w:pos="2424"/>
              </w:tabs>
              <w:spacing w:before="41"/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собеседовании в УО по результатам оценочных </w:t>
            </w:r>
            <w:r>
              <w:rPr>
                <w:spacing w:val="-2"/>
                <w:sz w:val="24"/>
              </w:rPr>
              <w:t>процедур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принятию </w:t>
            </w:r>
            <w:r>
              <w:rPr>
                <w:sz w:val="24"/>
              </w:rPr>
              <w:t>управленческих решений</w:t>
            </w:r>
          </w:p>
        </w:tc>
        <w:tc>
          <w:tcPr>
            <w:tcW w:w="1657" w:type="dxa"/>
          </w:tcPr>
          <w:p w:rsidR="008B2DDA" w:rsidRDefault="00D77C81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854" w:type="dxa"/>
          </w:tcPr>
          <w:p w:rsidR="008B2DDA" w:rsidRDefault="00D77C81">
            <w:pPr>
              <w:pStyle w:val="TableParagraph"/>
              <w:spacing w:before="41"/>
              <w:ind w:left="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2190" w:type="dxa"/>
          </w:tcPr>
          <w:p w:rsidR="008B2DDA" w:rsidRDefault="00D77C81">
            <w:pPr>
              <w:pStyle w:val="TableParagraph"/>
              <w:spacing w:before="41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Принятие</w:t>
            </w:r>
          </w:p>
          <w:p w:rsidR="008B2DDA" w:rsidRDefault="00D77C81">
            <w:pPr>
              <w:pStyle w:val="TableParagraph"/>
              <w:spacing w:before="0"/>
              <w:ind w:left="57" w:right="129"/>
              <w:rPr>
                <w:sz w:val="24"/>
              </w:rPr>
            </w:pPr>
            <w:r>
              <w:rPr>
                <w:spacing w:val="-2"/>
                <w:sz w:val="24"/>
              </w:rPr>
              <w:t>управленческих решений</w:t>
            </w:r>
          </w:p>
        </w:tc>
      </w:tr>
      <w:tr w:rsidR="008B2DDA" w:rsidTr="00AB3323">
        <w:trPr>
          <w:trHeight w:val="944"/>
        </w:trPr>
        <w:tc>
          <w:tcPr>
            <w:tcW w:w="10117" w:type="dxa"/>
            <w:gridSpan w:val="5"/>
          </w:tcPr>
          <w:p w:rsidR="008B2DDA" w:rsidRDefault="00D77C81" w:rsidP="00AB3323">
            <w:pPr>
              <w:pStyle w:val="TableParagraph"/>
              <w:spacing w:before="0"/>
              <w:ind w:left="0" w:firstLine="136"/>
              <w:jc w:val="both"/>
              <w:rPr>
                <w:sz w:val="24"/>
              </w:rPr>
            </w:pPr>
            <w:r>
              <w:rPr>
                <w:sz w:val="24"/>
              </w:rPr>
              <w:t>3. Формирование профессиональной компетентности в области оценки качества 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  <w:p w:rsidR="008B2DDA" w:rsidRDefault="00D77C81" w:rsidP="00AB3323">
            <w:pPr>
              <w:pStyle w:val="TableParagraph"/>
              <w:spacing w:before="0"/>
              <w:ind w:left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специалистов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образования)</w:t>
            </w:r>
          </w:p>
        </w:tc>
      </w:tr>
      <w:tr w:rsidR="008B2DDA" w:rsidTr="00C91D05">
        <w:trPr>
          <w:trHeight w:val="2340"/>
        </w:trPr>
        <w:tc>
          <w:tcPr>
            <w:tcW w:w="618" w:type="dxa"/>
          </w:tcPr>
          <w:p w:rsidR="008B2DDA" w:rsidRDefault="00D77C81">
            <w:pPr>
              <w:pStyle w:val="TableParagraph"/>
              <w:ind w:left="0" w:right="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3798" w:type="dxa"/>
          </w:tcPr>
          <w:p w:rsidR="008B2DDA" w:rsidRDefault="00D77C81" w:rsidP="00AB3323">
            <w:pPr>
              <w:pStyle w:val="TableParagraph"/>
              <w:tabs>
                <w:tab w:val="left" w:pos="2163"/>
                <w:tab w:val="left" w:pos="2266"/>
                <w:tab w:val="left" w:pos="2408"/>
              </w:tabs>
              <w:spacing w:before="0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 w:rsidR="00AB3323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школьных </w:t>
            </w:r>
            <w:r>
              <w:rPr>
                <w:sz w:val="24"/>
              </w:rPr>
              <w:t xml:space="preserve">методических объединений по </w:t>
            </w:r>
            <w:r>
              <w:rPr>
                <w:spacing w:val="-2"/>
                <w:sz w:val="24"/>
              </w:rPr>
              <w:t>вопросам</w:t>
            </w:r>
            <w:r w:rsidR="00AB332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z w:val="24"/>
              </w:rPr>
              <w:t xml:space="preserve">проведения, оценивания и </w:t>
            </w:r>
            <w:r w:rsidR="00AB3323">
              <w:rPr>
                <w:spacing w:val="-2"/>
                <w:sz w:val="24"/>
              </w:rPr>
              <w:t>использовании</w:t>
            </w:r>
            <w:r w:rsidR="00AB3323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результатов </w:t>
            </w:r>
            <w:r>
              <w:rPr>
                <w:sz w:val="24"/>
              </w:rPr>
              <w:t>оценочных процедур для ликвидации пробелов в знаниях у обучающихся</w:t>
            </w:r>
          </w:p>
        </w:tc>
        <w:tc>
          <w:tcPr>
            <w:tcW w:w="1657" w:type="dxa"/>
          </w:tcPr>
          <w:p w:rsidR="008B2DDA" w:rsidRDefault="00D77C81"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54" w:type="dxa"/>
          </w:tcPr>
          <w:p w:rsidR="008B2DDA" w:rsidRDefault="00D77C81" w:rsidP="00AB3323">
            <w:pPr>
              <w:pStyle w:val="TableParagraph"/>
              <w:ind w:left="677" w:hanging="53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AB3323"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 w:rsidR="00AB3323">
              <w:rPr>
                <w:spacing w:val="-4"/>
                <w:sz w:val="24"/>
              </w:rPr>
              <w:t>УВР</w:t>
            </w:r>
          </w:p>
        </w:tc>
        <w:tc>
          <w:tcPr>
            <w:tcW w:w="2190" w:type="dxa"/>
          </w:tcPr>
          <w:p w:rsidR="008B2DDA" w:rsidRDefault="00D77C81">
            <w:pPr>
              <w:pStyle w:val="TableParagraph"/>
              <w:ind w:left="57" w:right="323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Методические рекомендации</w:t>
            </w:r>
          </w:p>
        </w:tc>
      </w:tr>
      <w:tr w:rsidR="008B2DDA" w:rsidTr="00C91D05">
        <w:trPr>
          <w:trHeight w:val="1782"/>
        </w:trPr>
        <w:tc>
          <w:tcPr>
            <w:tcW w:w="618" w:type="dxa"/>
          </w:tcPr>
          <w:p w:rsidR="008B2DDA" w:rsidRDefault="00D77C81">
            <w:pPr>
              <w:pStyle w:val="TableParagraph"/>
              <w:ind w:left="0" w:right="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3798" w:type="dxa"/>
          </w:tcPr>
          <w:p w:rsidR="008B2DDA" w:rsidRDefault="00D77C81" w:rsidP="002E5EC0">
            <w:pPr>
              <w:pStyle w:val="TableParagraph"/>
              <w:tabs>
                <w:tab w:val="left" w:pos="2288"/>
              </w:tabs>
              <w:ind w:right="43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 w:rsidR="00AB332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семинаров- </w:t>
            </w:r>
            <w:r>
              <w:rPr>
                <w:sz w:val="24"/>
              </w:rPr>
              <w:t>практикумов для учителей с разбором типичных ошибок, допущенных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 оценочных процедур в 202</w:t>
            </w:r>
            <w:r w:rsidR="002E5EC0">
              <w:rPr>
                <w:sz w:val="24"/>
              </w:rPr>
              <w:t>4</w:t>
            </w:r>
            <w:r>
              <w:rPr>
                <w:sz w:val="24"/>
              </w:rPr>
              <w:t>- 202</w:t>
            </w:r>
            <w:r w:rsidR="002E5EC0">
              <w:rPr>
                <w:sz w:val="24"/>
              </w:rPr>
              <w:t>5</w:t>
            </w:r>
            <w:bookmarkStart w:id="0" w:name="_GoBack"/>
            <w:bookmarkEnd w:id="0"/>
            <w:r>
              <w:rPr>
                <w:sz w:val="24"/>
              </w:rPr>
              <w:t xml:space="preserve"> учебном году</w:t>
            </w:r>
          </w:p>
        </w:tc>
        <w:tc>
          <w:tcPr>
            <w:tcW w:w="1657" w:type="dxa"/>
          </w:tcPr>
          <w:p w:rsidR="008B2DDA" w:rsidRDefault="00D77C81"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54" w:type="dxa"/>
          </w:tcPr>
          <w:p w:rsidR="008B2DDA" w:rsidRDefault="00D77C81" w:rsidP="00AB3323">
            <w:pPr>
              <w:pStyle w:val="TableParagraph"/>
              <w:ind w:left="680" w:hanging="53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 w:rsidR="00AB3323">
              <w:rPr>
                <w:spacing w:val="-4"/>
                <w:sz w:val="24"/>
              </w:rPr>
              <w:t>УВР</w:t>
            </w:r>
          </w:p>
        </w:tc>
        <w:tc>
          <w:tcPr>
            <w:tcW w:w="2190" w:type="dxa"/>
          </w:tcPr>
          <w:p w:rsidR="008B2DDA" w:rsidRDefault="00D77C8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</w:p>
          <w:p w:rsidR="008B2DDA" w:rsidRDefault="00D77C81">
            <w:pPr>
              <w:pStyle w:val="TableParagraph"/>
              <w:spacing w:before="0"/>
              <w:ind w:left="57" w:right="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объективности </w:t>
            </w:r>
            <w:r>
              <w:rPr>
                <w:sz w:val="24"/>
              </w:rPr>
              <w:t>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</w:tr>
      <w:tr w:rsidR="008B2DDA" w:rsidTr="00C91D05">
        <w:trPr>
          <w:trHeight w:val="3683"/>
        </w:trPr>
        <w:tc>
          <w:tcPr>
            <w:tcW w:w="618" w:type="dxa"/>
          </w:tcPr>
          <w:p w:rsidR="008B2DDA" w:rsidRDefault="00D77C81">
            <w:pPr>
              <w:pStyle w:val="TableParagraph"/>
              <w:ind w:left="0" w:right="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3798" w:type="dxa"/>
          </w:tcPr>
          <w:p w:rsidR="008B2DDA" w:rsidRDefault="00D77C81" w:rsidP="00AB3323">
            <w:pPr>
              <w:pStyle w:val="TableParagraph"/>
              <w:tabs>
                <w:tab w:val="left" w:pos="1923"/>
                <w:tab w:val="left" w:pos="2209"/>
                <w:tab w:val="left" w:pos="2506"/>
              </w:tabs>
              <w:spacing w:before="0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 w:rsidR="00AB332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 педагогов,</w:t>
            </w:r>
            <w:r w:rsidR="00AB332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заместителя </w:t>
            </w:r>
            <w:r>
              <w:rPr>
                <w:sz w:val="24"/>
              </w:rPr>
              <w:t xml:space="preserve">руководителя на курсах </w:t>
            </w:r>
            <w:r>
              <w:rPr>
                <w:spacing w:val="-2"/>
                <w:sz w:val="24"/>
              </w:rPr>
              <w:t>повышения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квалификации, </w:t>
            </w:r>
            <w:r>
              <w:rPr>
                <w:sz w:val="24"/>
              </w:rPr>
              <w:t>семинарах по направлениям:</w:t>
            </w:r>
          </w:p>
          <w:p w:rsidR="008B2DDA" w:rsidRDefault="00D77C81" w:rsidP="00AB3323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  <w:tab w:val="left" w:pos="2098"/>
              </w:tabs>
              <w:spacing w:before="0"/>
              <w:ind w:left="0" w:firstLine="0"/>
              <w:rPr>
                <w:sz w:val="24"/>
              </w:rPr>
            </w:pPr>
            <w:r>
              <w:rPr>
                <w:sz w:val="24"/>
              </w:rPr>
              <w:t>формирование модели оценки качества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условиях </w:t>
            </w:r>
            <w:r>
              <w:rPr>
                <w:spacing w:val="-2"/>
                <w:sz w:val="24"/>
              </w:rPr>
              <w:t>построения</w:t>
            </w:r>
            <w:r w:rsidR="00AB332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эффективной школы;</w:t>
            </w:r>
          </w:p>
          <w:p w:rsidR="008B2DDA" w:rsidRDefault="00D77C81" w:rsidP="00AB3323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before="0"/>
              <w:ind w:left="0" w:firstLine="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профессиональной</w:t>
            </w:r>
          </w:p>
          <w:p w:rsidR="008B2DDA" w:rsidRDefault="00D77C81" w:rsidP="00AB3323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компетентности в области оценки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8B2DDA" w:rsidRDefault="00D77C81" w:rsidP="00AB3323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before="0" w:line="275" w:lineRule="exact"/>
              <w:ind w:left="0" w:firstLine="0"/>
              <w:rPr>
                <w:sz w:val="24"/>
              </w:rPr>
            </w:pPr>
            <w:r>
              <w:rPr>
                <w:spacing w:val="-2"/>
                <w:sz w:val="24"/>
              </w:rPr>
              <w:t>ликвидация</w:t>
            </w:r>
          </w:p>
          <w:p w:rsidR="008B2DDA" w:rsidRDefault="00D77C81" w:rsidP="00AB3323">
            <w:pPr>
              <w:pStyle w:val="TableParagraph"/>
              <w:spacing w:before="0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профессиональных </w:t>
            </w:r>
            <w:r>
              <w:rPr>
                <w:spacing w:val="-2"/>
                <w:sz w:val="24"/>
              </w:rPr>
              <w:t>дефицитов</w:t>
            </w:r>
          </w:p>
        </w:tc>
        <w:tc>
          <w:tcPr>
            <w:tcW w:w="1657" w:type="dxa"/>
          </w:tcPr>
          <w:p w:rsidR="008B2DDA" w:rsidRDefault="00D77C8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854" w:type="dxa"/>
          </w:tcPr>
          <w:p w:rsidR="008B2DDA" w:rsidRDefault="00D77C81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2190" w:type="dxa"/>
          </w:tcPr>
          <w:p w:rsidR="008B2DDA" w:rsidRDefault="00D77C81">
            <w:pPr>
              <w:pStyle w:val="TableParagraph"/>
              <w:ind w:left="57" w:right="129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 квалификации</w:t>
            </w:r>
          </w:p>
        </w:tc>
      </w:tr>
      <w:tr w:rsidR="008B2DDA" w:rsidTr="00AB3323">
        <w:trPr>
          <w:trHeight w:val="385"/>
        </w:trPr>
        <w:tc>
          <w:tcPr>
            <w:tcW w:w="10117" w:type="dxa"/>
            <w:gridSpan w:val="5"/>
          </w:tcPr>
          <w:p w:rsidR="008B2DDA" w:rsidRDefault="00D77C81" w:rsidP="00AB33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Информационное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независимой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8B2DDA" w:rsidTr="00C91D05">
        <w:trPr>
          <w:trHeight w:val="385"/>
        </w:trPr>
        <w:tc>
          <w:tcPr>
            <w:tcW w:w="618" w:type="dxa"/>
          </w:tcPr>
          <w:p w:rsidR="008B2DDA" w:rsidRDefault="00D77C81">
            <w:pPr>
              <w:pStyle w:val="TableParagraph"/>
              <w:ind w:left="0" w:right="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3798" w:type="dxa"/>
          </w:tcPr>
          <w:p w:rsidR="008B2DDA" w:rsidRDefault="00D77C81">
            <w:pPr>
              <w:pStyle w:val="TableParagraph"/>
              <w:tabs>
                <w:tab w:val="left" w:pos="217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Информационное</w:t>
            </w:r>
            <w:r w:rsidR="00AB332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1657" w:type="dxa"/>
          </w:tcPr>
          <w:p w:rsidR="008B2DDA" w:rsidRDefault="00D77C8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854" w:type="dxa"/>
          </w:tcPr>
          <w:p w:rsidR="008B2DDA" w:rsidRDefault="00D77C81">
            <w:pPr>
              <w:pStyle w:val="TableParagraph"/>
              <w:ind w:left="8" w:right="2"/>
              <w:jc w:val="center"/>
              <w:rPr>
                <w:spacing w:val="-5"/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AB3323" w:rsidRDefault="00AB3323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2190" w:type="dxa"/>
          </w:tcPr>
          <w:p w:rsidR="008B2DDA" w:rsidRDefault="00D77C8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Информировани</w:t>
            </w:r>
            <w:r w:rsidR="00AB3323">
              <w:rPr>
                <w:spacing w:val="-2"/>
                <w:sz w:val="24"/>
              </w:rPr>
              <w:t>е</w:t>
            </w:r>
          </w:p>
        </w:tc>
      </w:tr>
    </w:tbl>
    <w:p w:rsidR="008B2DDA" w:rsidRDefault="008B2DDA">
      <w:pPr>
        <w:pStyle w:val="TableParagraph"/>
        <w:rPr>
          <w:sz w:val="24"/>
        </w:rPr>
        <w:sectPr w:rsidR="008B2DDA" w:rsidSect="004F03DA">
          <w:pgSz w:w="12240" w:h="16820"/>
          <w:pgMar w:top="851" w:right="1134" w:bottom="1701" w:left="1134" w:header="720" w:footer="720" w:gutter="0"/>
          <w:cols w:space="720"/>
          <w:docGrid w:linePitch="299"/>
        </w:sectPr>
      </w:pPr>
    </w:p>
    <w:p w:rsidR="008B2DDA" w:rsidRDefault="008B2DDA">
      <w:pPr>
        <w:pStyle w:val="a3"/>
        <w:spacing w:before="6"/>
        <w:rPr>
          <w:b/>
          <w:sz w:val="2"/>
        </w:rPr>
      </w:pPr>
    </w:p>
    <w:tbl>
      <w:tblPr>
        <w:tblStyle w:val="TableNormal"/>
        <w:tblW w:w="10099" w:type="dxa"/>
        <w:tblInd w:w="1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3791"/>
        <w:gridCol w:w="1654"/>
        <w:gridCol w:w="2025"/>
        <w:gridCol w:w="2012"/>
      </w:tblGrid>
      <w:tr w:rsidR="008B2DDA" w:rsidTr="00AB3323">
        <w:trPr>
          <w:trHeight w:val="2024"/>
        </w:trPr>
        <w:tc>
          <w:tcPr>
            <w:tcW w:w="617" w:type="dxa"/>
            <w:tcBorders>
              <w:top w:val="nil"/>
            </w:tcBorders>
          </w:tcPr>
          <w:p w:rsidR="008B2DDA" w:rsidRDefault="008B2DD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791" w:type="dxa"/>
            <w:tcBorders>
              <w:top w:val="nil"/>
            </w:tcBorders>
          </w:tcPr>
          <w:p w:rsidR="008B2DDA" w:rsidRDefault="00D77C81" w:rsidP="00AB3323">
            <w:pPr>
              <w:pStyle w:val="TableParagraph"/>
              <w:tabs>
                <w:tab w:val="left" w:pos="2186"/>
              </w:tabs>
              <w:spacing w:before="47"/>
              <w:ind w:right="45"/>
              <w:rPr>
                <w:sz w:val="24"/>
              </w:rPr>
            </w:pPr>
            <w:r>
              <w:rPr>
                <w:sz w:val="24"/>
              </w:rPr>
              <w:t xml:space="preserve">открытости и объективности проведения независимой оценки </w:t>
            </w:r>
            <w:r>
              <w:rPr>
                <w:spacing w:val="-2"/>
                <w:sz w:val="24"/>
              </w:rPr>
              <w:t>качества</w:t>
            </w:r>
            <w:r w:rsidR="00AB332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образования </w:t>
            </w:r>
            <w:r>
              <w:rPr>
                <w:sz w:val="24"/>
              </w:rPr>
              <w:t xml:space="preserve">(мониторинговых исследований, </w:t>
            </w:r>
            <w:r>
              <w:rPr>
                <w:spacing w:val="-4"/>
                <w:sz w:val="24"/>
              </w:rPr>
              <w:t>ВПР)</w:t>
            </w:r>
          </w:p>
        </w:tc>
        <w:tc>
          <w:tcPr>
            <w:tcW w:w="1654" w:type="dxa"/>
            <w:tcBorders>
              <w:top w:val="nil"/>
            </w:tcBorders>
          </w:tcPr>
          <w:p w:rsidR="008B2DDA" w:rsidRDefault="008B2DD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025" w:type="dxa"/>
            <w:tcBorders>
              <w:top w:val="nil"/>
            </w:tcBorders>
          </w:tcPr>
          <w:p w:rsidR="008B2DDA" w:rsidRDefault="008B2DDA">
            <w:pPr>
              <w:pStyle w:val="TableParagraph"/>
              <w:spacing w:before="47"/>
              <w:ind w:left="8"/>
              <w:jc w:val="center"/>
              <w:rPr>
                <w:sz w:val="24"/>
              </w:rPr>
            </w:pPr>
          </w:p>
        </w:tc>
        <w:tc>
          <w:tcPr>
            <w:tcW w:w="2012" w:type="dxa"/>
            <w:tcBorders>
              <w:top w:val="nil"/>
            </w:tcBorders>
          </w:tcPr>
          <w:p w:rsidR="008B2DDA" w:rsidRDefault="00D77C81">
            <w:pPr>
              <w:pStyle w:val="TableParagraph"/>
              <w:tabs>
                <w:tab w:val="left" w:pos="611"/>
                <w:tab w:val="left" w:pos="700"/>
              </w:tabs>
              <w:spacing w:before="47"/>
              <w:ind w:left="57" w:right="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родителей, общественности </w:t>
            </w:r>
            <w:r>
              <w:rPr>
                <w:spacing w:val="-10"/>
                <w:sz w:val="24"/>
              </w:rPr>
              <w:t>о</w:t>
            </w:r>
            <w:r w:rsidR="00AB332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проведении процедур независимой </w:t>
            </w:r>
            <w:r>
              <w:rPr>
                <w:sz w:val="24"/>
              </w:rPr>
              <w:t>оценки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качества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</w:tbl>
    <w:p w:rsidR="00D77C81" w:rsidRDefault="00D77C81"/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0"/>
        <w:gridCol w:w="5580"/>
      </w:tblGrid>
      <w:tr w:rsidR="008168DC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8168DC" w:rsidRDefault="00D5697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8168DC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8168DC" w:rsidRDefault="00D56974">
            <w:pPr>
              <w:shd w:val="clear" w:color="auto" w:fill="000000"/>
              <w:spacing w:before="50" w:after="5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8168DC">
        <w:trPr>
          <w:jc w:val="center"/>
        </w:trPr>
        <w:tc>
          <w:tcPr>
            <w:tcW w:w="0" w:type="auto"/>
          </w:tcPr>
          <w:p w:rsidR="008168DC" w:rsidRDefault="00D56974">
            <w:r>
              <w:t>Сертификат</w:t>
            </w:r>
          </w:p>
        </w:tc>
        <w:tc>
          <w:tcPr>
            <w:tcW w:w="0" w:type="auto"/>
          </w:tcPr>
          <w:p w:rsidR="008168DC" w:rsidRDefault="00D56974">
            <w:r>
              <w:t>149573922187837288311503629658482451098261240690</w:t>
            </w:r>
          </w:p>
        </w:tc>
      </w:tr>
      <w:tr w:rsidR="008168DC">
        <w:trPr>
          <w:jc w:val="center"/>
        </w:trPr>
        <w:tc>
          <w:tcPr>
            <w:tcW w:w="0" w:type="auto"/>
          </w:tcPr>
          <w:p w:rsidR="008168DC" w:rsidRDefault="00D56974">
            <w:r>
              <w:t>Владелец</w:t>
            </w:r>
          </w:p>
        </w:tc>
        <w:tc>
          <w:tcPr>
            <w:tcW w:w="0" w:type="auto"/>
          </w:tcPr>
          <w:p w:rsidR="008168DC" w:rsidRDefault="00D56974">
            <w:r>
              <w:t>Филина Анна  Николаевна</w:t>
            </w:r>
          </w:p>
        </w:tc>
      </w:tr>
      <w:tr w:rsidR="008168DC">
        <w:trPr>
          <w:jc w:val="center"/>
        </w:trPr>
        <w:tc>
          <w:tcPr>
            <w:tcW w:w="0" w:type="auto"/>
          </w:tcPr>
          <w:p w:rsidR="008168DC" w:rsidRDefault="00D56974">
            <w:r>
              <w:t>Действителен</w:t>
            </w:r>
          </w:p>
        </w:tc>
        <w:tc>
          <w:tcPr>
            <w:tcW w:w="0" w:type="auto"/>
          </w:tcPr>
          <w:p w:rsidR="008168DC" w:rsidRDefault="00D56974">
            <w:r>
              <w:t>С 16.10.2025 по 16.10.2026</w:t>
            </w:r>
          </w:p>
        </w:tc>
      </w:tr>
    </w:tbl>
    <w:p w:rsidR="00D56974" w:rsidRDefault="00D56974"/>
    <w:sectPr w:rsidR="00D56974" w:rsidSect="004F03DA">
      <w:pgSz w:w="12240" w:h="16820"/>
      <w:pgMar w:top="851" w:right="1134" w:bottom="1701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8.6pt;height:18.6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3F0724C7"/>
    <w:multiLevelType w:val="hybridMultilevel"/>
    <w:tmpl w:val="19226DE8"/>
    <w:lvl w:ilvl="0" w:tplc="40079153">
      <w:start w:val="1"/>
      <w:numFmt w:val="decimal"/>
      <w:lvlText w:val="%1."/>
      <w:lvlJc w:val="left"/>
      <w:pPr>
        <w:ind w:left="720" w:hanging="360"/>
      </w:pPr>
    </w:lvl>
    <w:lvl w:ilvl="1" w:tplc="40079153" w:tentative="1">
      <w:start w:val="1"/>
      <w:numFmt w:val="lowerLetter"/>
      <w:lvlText w:val="%2."/>
      <w:lvlJc w:val="left"/>
      <w:pPr>
        <w:ind w:left="1440" w:hanging="360"/>
      </w:pPr>
    </w:lvl>
    <w:lvl w:ilvl="2" w:tplc="40079153" w:tentative="1">
      <w:start w:val="1"/>
      <w:numFmt w:val="lowerRoman"/>
      <w:lvlText w:val="%3."/>
      <w:lvlJc w:val="right"/>
      <w:pPr>
        <w:ind w:left="2160" w:hanging="180"/>
      </w:pPr>
    </w:lvl>
    <w:lvl w:ilvl="3" w:tplc="40079153" w:tentative="1">
      <w:start w:val="1"/>
      <w:numFmt w:val="decimal"/>
      <w:lvlText w:val="%4."/>
      <w:lvlJc w:val="left"/>
      <w:pPr>
        <w:ind w:left="2880" w:hanging="360"/>
      </w:pPr>
    </w:lvl>
    <w:lvl w:ilvl="4" w:tplc="40079153" w:tentative="1">
      <w:start w:val="1"/>
      <w:numFmt w:val="lowerLetter"/>
      <w:lvlText w:val="%5."/>
      <w:lvlJc w:val="left"/>
      <w:pPr>
        <w:ind w:left="3600" w:hanging="360"/>
      </w:pPr>
    </w:lvl>
    <w:lvl w:ilvl="5" w:tplc="40079153" w:tentative="1">
      <w:start w:val="1"/>
      <w:numFmt w:val="lowerRoman"/>
      <w:lvlText w:val="%6."/>
      <w:lvlJc w:val="right"/>
      <w:pPr>
        <w:ind w:left="4320" w:hanging="180"/>
      </w:pPr>
    </w:lvl>
    <w:lvl w:ilvl="6" w:tplc="40079153" w:tentative="1">
      <w:start w:val="1"/>
      <w:numFmt w:val="decimal"/>
      <w:lvlText w:val="%7."/>
      <w:lvlJc w:val="left"/>
      <w:pPr>
        <w:ind w:left="5040" w:hanging="360"/>
      </w:pPr>
    </w:lvl>
    <w:lvl w:ilvl="7" w:tplc="40079153" w:tentative="1">
      <w:start w:val="1"/>
      <w:numFmt w:val="lowerLetter"/>
      <w:lvlText w:val="%8."/>
      <w:lvlJc w:val="left"/>
      <w:pPr>
        <w:ind w:left="5760" w:hanging="360"/>
      </w:pPr>
    </w:lvl>
    <w:lvl w:ilvl="8" w:tplc="400791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B5432"/>
    <w:multiLevelType w:val="hybridMultilevel"/>
    <w:tmpl w:val="917E226A"/>
    <w:lvl w:ilvl="0" w:tplc="628332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473852"/>
    <w:multiLevelType w:val="hybridMultilevel"/>
    <w:tmpl w:val="D018A61E"/>
    <w:lvl w:ilvl="0" w:tplc="5B344556">
      <w:numFmt w:val="bullet"/>
      <w:lvlText w:val="-"/>
      <w:lvlJc w:val="left"/>
      <w:pPr>
        <w:ind w:left="55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F2152C">
      <w:numFmt w:val="bullet"/>
      <w:lvlText w:val="•"/>
      <w:lvlJc w:val="left"/>
      <w:pPr>
        <w:ind w:left="404" w:hanging="200"/>
      </w:pPr>
      <w:rPr>
        <w:rFonts w:hint="default"/>
        <w:lang w:val="ru-RU" w:eastAsia="en-US" w:bidi="ar-SA"/>
      </w:rPr>
    </w:lvl>
    <w:lvl w:ilvl="2" w:tplc="A880C112">
      <w:numFmt w:val="bullet"/>
      <w:lvlText w:val="•"/>
      <w:lvlJc w:val="left"/>
      <w:pPr>
        <w:ind w:left="748" w:hanging="200"/>
      </w:pPr>
      <w:rPr>
        <w:rFonts w:hint="default"/>
        <w:lang w:val="ru-RU" w:eastAsia="en-US" w:bidi="ar-SA"/>
      </w:rPr>
    </w:lvl>
    <w:lvl w:ilvl="3" w:tplc="52342574">
      <w:numFmt w:val="bullet"/>
      <w:lvlText w:val="•"/>
      <w:lvlJc w:val="left"/>
      <w:pPr>
        <w:ind w:left="1093" w:hanging="200"/>
      </w:pPr>
      <w:rPr>
        <w:rFonts w:hint="default"/>
        <w:lang w:val="ru-RU" w:eastAsia="en-US" w:bidi="ar-SA"/>
      </w:rPr>
    </w:lvl>
    <w:lvl w:ilvl="4" w:tplc="187EF3EC">
      <w:numFmt w:val="bullet"/>
      <w:lvlText w:val="•"/>
      <w:lvlJc w:val="left"/>
      <w:pPr>
        <w:ind w:left="1437" w:hanging="200"/>
      </w:pPr>
      <w:rPr>
        <w:rFonts w:hint="default"/>
        <w:lang w:val="ru-RU" w:eastAsia="en-US" w:bidi="ar-SA"/>
      </w:rPr>
    </w:lvl>
    <w:lvl w:ilvl="5" w:tplc="63B229AE">
      <w:numFmt w:val="bullet"/>
      <w:lvlText w:val="•"/>
      <w:lvlJc w:val="left"/>
      <w:pPr>
        <w:ind w:left="1782" w:hanging="200"/>
      </w:pPr>
      <w:rPr>
        <w:rFonts w:hint="default"/>
        <w:lang w:val="ru-RU" w:eastAsia="en-US" w:bidi="ar-SA"/>
      </w:rPr>
    </w:lvl>
    <w:lvl w:ilvl="6" w:tplc="64547C08">
      <w:numFmt w:val="bullet"/>
      <w:lvlText w:val="•"/>
      <w:lvlJc w:val="left"/>
      <w:pPr>
        <w:ind w:left="2126" w:hanging="200"/>
      </w:pPr>
      <w:rPr>
        <w:rFonts w:hint="default"/>
        <w:lang w:val="ru-RU" w:eastAsia="en-US" w:bidi="ar-SA"/>
      </w:rPr>
    </w:lvl>
    <w:lvl w:ilvl="7" w:tplc="A6DA986C">
      <w:numFmt w:val="bullet"/>
      <w:lvlText w:val="•"/>
      <w:lvlJc w:val="left"/>
      <w:pPr>
        <w:ind w:left="2470" w:hanging="200"/>
      </w:pPr>
      <w:rPr>
        <w:rFonts w:hint="default"/>
        <w:lang w:val="ru-RU" w:eastAsia="en-US" w:bidi="ar-SA"/>
      </w:rPr>
    </w:lvl>
    <w:lvl w:ilvl="8" w:tplc="D89EE486">
      <w:numFmt w:val="bullet"/>
      <w:lvlText w:val="•"/>
      <w:lvlJc w:val="left"/>
      <w:pPr>
        <w:ind w:left="2815" w:hanging="200"/>
      </w:pPr>
      <w:rPr>
        <w:rFonts w:hint="default"/>
        <w:lang w:val="ru-RU" w:eastAsia="en-US" w:bidi="ar-SA"/>
      </w:rPr>
    </w:lvl>
  </w:abstractNum>
  <w:abstractNum w:abstractNumId="3" w15:restartNumberingAfterBreak="0">
    <w:nsid w:val="549649F1"/>
    <w:multiLevelType w:val="hybridMultilevel"/>
    <w:tmpl w:val="EF9E22D4"/>
    <w:lvl w:ilvl="0" w:tplc="67E408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4AE3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AC93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44C6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340B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F8C1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6083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1843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0D0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DDA"/>
    <w:rsid w:val="002E5EC0"/>
    <w:rsid w:val="004F03DA"/>
    <w:rsid w:val="008168DC"/>
    <w:rsid w:val="008B2DDA"/>
    <w:rsid w:val="00AB245D"/>
    <w:rsid w:val="00AB3323"/>
    <w:rsid w:val="00C91D05"/>
    <w:rsid w:val="00D56974"/>
    <w:rsid w:val="00D77C81"/>
    <w:rsid w:val="00F8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B187B"/>
  <w15:docId w15:val="{43C8DD6B-8577-4918-A4CB-E83B0350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139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3"/>
      <w:ind w:left="55"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School</cp:lastModifiedBy>
  <cp:revision>5</cp:revision>
  <dcterms:created xsi:type="dcterms:W3CDTF">2025-10-17T09:18:00Z</dcterms:created>
  <dcterms:modified xsi:type="dcterms:W3CDTF">2025-10-17T10:12:00Z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2025-10-17T00:00:00Z</vt:filetime>
  </property>
  <property fmtid="{D5CDD505-2E9C-101B-9397-08002B2CF9AE}" pid="5" name="Producer">
    <vt:lpwstr>Microsoft® Word 2013</vt:lpwstr>
  </property>
</Properties>
</file>